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30" w:rsidRDefault="00597030" w:rsidP="00597030">
      <w:pPr>
        <w:pStyle w:val="a3"/>
        <w:spacing w:before="0" w:beforeAutospacing="0" w:after="0" w:afterAutospacing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7DA9D703" wp14:editId="77AA84D9">
            <wp:extent cx="2266950" cy="8382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30" w:rsidRDefault="00597030" w:rsidP="00597030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597030" w:rsidRDefault="00597030" w:rsidP="00597030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597030" w:rsidRPr="004B6CEC" w:rsidRDefault="00597030" w:rsidP="00597030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4B6CEC">
        <w:rPr>
          <w:b/>
          <w:sz w:val="32"/>
          <w:szCs w:val="32"/>
        </w:rPr>
        <w:t>О реализации в Республике Коми проекта «Земля для стройки»</w:t>
      </w:r>
    </w:p>
    <w:p w:rsidR="00597030" w:rsidRDefault="00597030" w:rsidP="00597030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26B50" w:rsidRPr="00926B50" w:rsidRDefault="00926B50" w:rsidP="00926B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 xml:space="preserve">С 2020 года в Республике Коми в рамках нацпроекта «Жильё и городская среда» реализуется проект «Земля для стройки». За этот период Управлением Росреестра по Республике Коми при содействии филиала ППК «Роскадастр» по Республике Коми, органов государственной власти и местного самоуправления выявлено множество земельных участков и территорий, возможных для вовлечения под жилищное строительство. Удобный сервис на публичной кадастровой карте позволяет жителям Коми и других регионов Российской Федерации выбрать свободную землю, пригодную для жилищного строительства. </w:t>
      </w:r>
    </w:p>
    <w:p w:rsidR="00926B50" w:rsidRPr="00926B50" w:rsidRDefault="00926B50" w:rsidP="00926B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>По состоянию на 1 декабря 2023 года с начала реализации проекта «Земля для стройки» на территории Республики Коми площадь выявленных земельных участков и территорий, возможных под вовлечение под жилищное строительство, составила 1495,27 га.</w:t>
      </w:r>
    </w:p>
    <w:p w:rsidR="00926B50" w:rsidRPr="00926B50" w:rsidRDefault="00926B50" w:rsidP="00926B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 xml:space="preserve">Для получения информации о земельных участках и территориях в Республике Коми, имеющих потенциал вовлечения в оборот для жилищного строительства, необходимо перейти к веб-приложению «Публичная кадастровая карта» по ссылке https://pkk.rosreestr.ru/, в открывшемся слева окне нужно выбрать тип поиска «Земля для стройки» и ввести в строку поиска номер региона, двоеточие и звездочку – символы </w:t>
      </w:r>
      <w:proofErr w:type="gramStart"/>
      <w:r w:rsidRPr="00926B50">
        <w:rPr>
          <w:rFonts w:ascii="Times New Roman" w:hAnsi="Times New Roman" w:cs="Times New Roman"/>
          <w:sz w:val="28"/>
          <w:szCs w:val="28"/>
        </w:rPr>
        <w:t>11:*</w:t>
      </w:r>
      <w:proofErr w:type="gramEnd"/>
      <w:r w:rsidRPr="00926B50">
        <w:rPr>
          <w:rFonts w:ascii="Times New Roman" w:hAnsi="Times New Roman" w:cs="Times New Roman"/>
          <w:sz w:val="28"/>
          <w:szCs w:val="28"/>
        </w:rPr>
        <w:t>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926B50" w:rsidRPr="00926B50" w:rsidRDefault="00926B50" w:rsidP="00926B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 xml:space="preserve">Посредством сервиса «Земля для стройки» лица, заинтересованные в использовании земельного участка, смогут отправить обращение в орган, уполномоченный предоставлять земельные участки, находящиеся в государственной и муниципальной собственности. Для этого в </w:t>
      </w:r>
      <w:r w:rsidRPr="00926B50">
        <w:rPr>
          <w:rFonts w:ascii="Times New Roman" w:hAnsi="Times New Roman" w:cs="Times New Roman"/>
          <w:sz w:val="28"/>
          <w:szCs w:val="28"/>
        </w:rPr>
        <w:lastRenderedPageBreak/>
        <w:t>информационном окне выбранного участка во вкладке «Строительство» необходимо кликнуть по ссылке «Подать обращение», заполнить открывшуюся форму и отправить ее в уполномоченный орган.</w:t>
      </w:r>
    </w:p>
    <w:p w:rsidR="00926B50" w:rsidRPr="00926B50" w:rsidRDefault="00926B50" w:rsidP="00926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926B50">
        <w:rPr>
          <w:rFonts w:ascii="Times New Roman" w:hAnsi="Times New Roman" w:cs="Times New Roman"/>
          <w:sz w:val="28"/>
          <w:szCs w:val="28"/>
        </w:rPr>
        <w:t>«В установленные сроки уполномоченный орган направит ответ заинтересованному лицу о порядке предоставления выбранного земельного участка в соответствии с Земельным кодексом», - резюмировала руководитель Управления Росреестра по Республике Коми Елена Валерьевна Величко.</w:t>
      </w:r>
    </w:p>
    <w:p w:rsidR="00926B50" w:rsidRPr="00926B50" w:rsidRDefault="00926B50" w:rsidP="00926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B50">
        <w:rPr>
          <w:rFonts w:ascii="Times New Roman" w:hAnsi="Times New Roman" w:cs="Times New Roman"/>
          <w:sz w:val="28"/>
          <w:szCs w:val="28"/>
        </w:rPr>
        <w:t>      «Посредством сервиса «Земля для стройки» граждане имеют представление о доступных к приобретению земельных участках для жилищного строительства. Сервис зарекомендовал себя положительно и практично, он позволяет максимально эффективно обеспечивать вовлечение неиспользуемых участков в хозяйственный оборот», - прокомментировал председатель Комитета Республики Коми имущественных и земельных отношений Майер Андрей Александрович.</w:t>
      </w:r>
    </w:p>
    <w:p w:rsidR="00AB4092" w:rsidRPr="00926B50" w:rsidRDefault="00AB4092" w:rsidP="00926B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AB4092" w:rsidRPr="00926B50" w:rsidSect="00DA5F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9B"/>
    <w:rsid w:val="00205D20"/>
    <w:rsid w:val="002E21A9"/>
    <w:rsid w:val="002F0703"/>
    <w:rsid w:val="0040551A"/>
    <w:rsid w:val="00597030"/>
    <w:rsid w:val="006B6CC3"/>
    <w:rsid w:val="007F195A"/>
    <w:rsid w:val="008C3349"/>
    <w:rsid w:val="00926B50"/>
    <w:rsid w:val="00AB4092"/>
    <w:rsid w:val="00B6101B"/>
    <w:rsid w:val="00CF1F9B"/>
    <w:rsid w:val="00D631D0"/>
    <w:rsid w:val="00DA5F94"/>
    <w:rsid w:val="00EB21A6"/>
    <w:rsid w:val="00F746A2"/>
    <w:rsid w:val="00F9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2BD5"/>
  <w15:chartTrackingRefBased/>
  <w15:docId w15:val="{B0FDE0D4-5C99-4ACD-9651-69643E9F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4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59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7030"/>
    <w:rPr>
      <w:color w:val="0000FF"/>
      <w:u w:val="single"/>
    </w:rPr>
  </w:style>
  <w:style w:type="character" w:styleId="a5">
    <w:name w:val="Emphasis"/>
    <w:basedOn w:val="a0"/>
    <w:uiPriority w:val="20"/>
    <w:qFormat/>
    <w:rsid w:val="00EB2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45</cp:revision>
  <dcterms:created xsi:type="dcterms:W3CDTF">2023-12-12T06:27:00Z</dcterms:created>
  <dcterms:modified xsi:type="dcterms:W3CDTF">2023-12-27T07:53:00Z</dcterms:modified>
</cp:coreProperties>
</file>