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B98" w:rsidRDefault="005D499B" w:rsidP="00BE40E6">
      <w:pPr>
        <w:jc w:val="center"/>
        <w:rPr>
          <w:b/>
          <w:sz w:val="36"/>
          <w:szCs w:val="36"/>
        </w:rPr>
      </w:pPr>
      <w:r w:rsidRPr="005D499B">
        <w:rPr>
          <w:b/>
          <w:sz w:val="36"/>
          <w:szCs w:val="36"/>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87pt;height:93pt" fillcolor="black">
            <v:shadow color="#868686"/>
            <v:textpath style="font-family:&quot;Arial&quot;;v-text-kern:t" trim="t" fitpath="t" string="ИНФОРМАЦИОННЫЙ "/>
          </v:shape>
        </w:pict>
      </w:r>
    </w:p>
    <w:p w:rsidR="00B47B98" w:rsidRDefault="00B47B98" w:rsidP="00BE40E6">
      <w:pPr>
        <w:jc w:val="center"/>
        <w:rPr>
          <w:b/>
          <w:sz w:val="36"/>
          <w:szCs w:val="36"/>
        </w:rPr>
      </w:pPr>
    </w:p>
    <w:p w:rsidR="00B47B98" w:rsidRDefault="00B47B98" w:rsidP="00BE40E6">
      <w:pPr>
        <w:jc w:val="center"/>
        <w:rPr>
          <w:b/>
          <w:sz w:val="36"/>
          <w:szCs w:val="36"/>
        </w:rPr>
      </w:pPr>
    </w:p>
    <w:p w:rsidR="005D499B" w:rsidRDefault="005D499B" w:rsidP="00BE40E6">
      <w:pPr>
        <w:jc w:val="center"/>
        <w:rPr>
          <w:b/>
          <w:sz w:val="36"/>
          <w:szCs w:val="36"/>
        </w:rPr>
      </w:pPr>
      <w:r w:rsidRPr="005D499B">
        <w:rPr>
          <w:b/>
          <w:sz w:val="36"/>
          <w:szCs w:val="36"/>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i1026" type="#_x0000_t163" style="width:447pt;height:71.25pt"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БЮЛЛЕТЕНЬ "/>
          </v:shape>
        </w:pict>
      </w:r>
    </w:p>
    <w:p w:rsidR="00B47B98" w:rsidRDefault="00B47B98" w:rsidP="00BE40E6">
      <w:pPr>
        <w:jc w:val="center"/>
        <w:rPr>
          <w:b/>
          <w:sz w:val="36"/>
          <w:szCs w:val="36"/>
        </w:rPr>
      </w:pPr>
    </w:p>
    <w:p w:rsidR="005D499B" w:rsidRDefault="005D499B" w:rsidP="00BE40E6">
      <w:pPr>
        <w:jc w:val="center"/>
        <w:rPr>
          <w:b/>
          <w:sz w:val="36"/>
          <w:szCs w:val="36"/>
        </w:rPr>
      </w:pPr>
    </w:p>
    <w:p w:rsidR="005D499B" w:rsidRDefault="005D499B" w:rsidP="00BE40E6">
      <w:pPr>
        <w:jc w:val="center"/>
        <w:rPr>
          <w:b/>
          <w:sz w:val="36"/>
          <w:szCs w:val="36"/>
        </w:rPr>
      </w:pPr>
      <w:r w:rsidRPr="005D499B">
        <w:rPr>
          <w:b/>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7" type="#_x0000_t136" style="width:467.25pt;height:36pt">
            <v:shadow color="#868686"/>
            <v:textpath style="font-family:&quot;Arial&quot;;v-text-kern:t" trim="t" fitpath="t" string="СОВЕТА И АДМИНИСТРАЦИИ "/>
          </v:shape>
        </w:pict>
      </w:r>
    </w:p>
    <w:p w:rsidR="00B47B98" w:rsidRDefault="00B47B98" w:rsidP="00BE40E6">
      <w:pPr>
        <w:jc w:val="center"/>
        <w:rPr>
          <w:b/>
          <w:sz w:val="36"/>
          <w:szCs w:val="36"/>
        </w:rPr>
      </w:pPr>
    </w:p>
    <w:p w:rsidR="005D499B" w:rsidRDefault="005D499B" w:rsidP="00BE40E6">
      <w:pPr>
        <w:jc w:val="center"/>
        <w:rPr>
          <w:b/>
          <w:sz w:val="36"/>
          <w:szCs w:val="36"/>
        </w:rPr>
      </w:pPr>
    </w:p>
    <w:p w:rsidR="005D499B" w:rsidRDefault="005D499B" w:rsidP="00BE40E6">
      <w:pPr>
        <w:jc w:val="center"/>
        <w:rPr>
          <w:b/>
          <w:sz w:val="36"/>
          <w:szCs w:val="36"/>
        </w:rPr>
      </w:pPr>
      <w:r w:rsidRPr="005D499B">
        <w:rPr>
          <w:b/>
          <w:sz w:val="36"/>
          <w:szCs w:val="36"/>
        </w:rPr>
        <w:pict>
          <v:shape id="_x0000_i1028" type="#_x0000_t136" style="width:467.25pt;height:28.5pt">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СЕЛЬСКОГО ПОСЕЛЕНИЯ «МЕЖАДОР»"/>
          </v:shape>
        </w:pict>
      </w:r>
    </w:p>
    <w:p w:rsidR="005D499B" w:rsidRDefault="005D499B" w:rsidP="00BE40E6">
      <w:pPr>
        <w:jc w:val="center"/>
        <w:rPr>
          <w:b/>
          <w:sz w:val="36"/>
          <w:szCs w:val="36"/>
        </w:rPr>
      </w:pPr>
    </w:p>
    <w:p w:rsidR="005D499B" w:rsidRDefault="005D499B" w:rsidP="00BE40E6">
      <w:pPr>
        <w:jc w:val="center"/>
        <w:rPr>
          <w:b/>
          <w:sz w:val="36"/>
          <w:szCs w:val="36"/>
        </w:rPr>
      </w:pPr>
      <w:r>
        <w:rPr>
          <w:b/>
          <w:sz w:val="36"/>
          <w:szCs w:val="36"/>
        </w:rPr>
        <w:t xml:space="preserve">№ </w:t>
      </w:r>
      <w:r w:rsidR="009C28BE">
        <w:rPr>
          <w:b/>
          <w:sz w:val="36"/>
          <w:szCs w:val="36"/>
        </w:rPr>
        <w:t>3</w:t>
      </w:r>
    </w:p>
    <w:p w:rsidR="00FA6C8E" w:rsidRDefault="00FA6C8E" w:rsidP="00BE40E6">
      <w:pPr>
        <w:jc w:val="center"/>
        <w:rPr>
          <w:b/>
          <w:sz w:val="36"/>
          <w:szCs w:val="36"/>
        </w:rPr>
      </w:pPr>
    </w:p>
    <w:p w:rsidR="005D499B" w:rsidRDefault="009C28BE" w:rsidP="00BE40E6">
      <w:pPr>
        <w:jc w:val="center"/>
        <w:rPr>
          <w:b/>
          <w:sz w:val="36"/>
          <w:szCs w:val="36"/>
        </w:rPr>
      </w:pPr>
      <w:r>
        <w:rPr>
          <w:b/>
          <w:sz w:val="36"/>
          <w:szCs w:val="36"/>
        </w:rPr>
        <w:t>18 мая</w:t>
      </w:r>
      <w:r w:rsidR="00FA6C8E">
        <w:rPr>
          <w:b/>
          <w:sz w:val="36"/>
          <w:szCs w:val="36"/>
        </w:rPr>
        <w:t xml:space="preserve"> 201</w:t>
      </w:r>
      <w:r w:rsidR="00A62655">
        <w:rPr>
          <w:b/>
          <w:sz w:val="36"/>
          <w:szCs w:val="36"/>
        </w:rPr>
        <w:t>7</w:t>
      </w:r>
      <w:r>
        <w:rPr>
          <w:b/>
          <w:sz w:val="36"/>
          <w:szCs w:val="36"/>
        </w:rPr>
        <w:t xml:space="preserve"> г.</w:t>
      </w:r>
    </w:p>
    <w:p w:rsidR="00B47B98" w:rsidRDefault="00B47B98" w:rsidP="00BE40E6">
      <w:pPr>
        <w:jc w:val="center"/>
        <w:rPr>
          <w:b/>
          <w:sz w:val="36"/>
          <w:szCs w:val="36"/>
        </w:rPr>
      </w:pPr>
    </w:p>
    <w:p w:rsidR="00B47B98" w:rsidRDefault="00B47B98" w:rsidP="00BE40E6">
      <w:pPr>
        <w:jc w:val="center"/>
        <w:rPr>
          <w:b/>
          <w:sz w:val="36"/>
          <w:szCs w:val="36"/>
        </w:rPr>
      </w:pPr>
    </w:p>
    <w:p w:rsidR="00B47B98" w:rsidRDefault="00B47B98" w:rsidP="00BE40E6">
      <w:pPr>
        <w:jc w:val="center"/>
        <w:rPr>
          <w:b/>
          <w:sz w:val="36"/>
          <w:szCs w:val="36"/>
        </w:rPr>
      </w:pPr>
      <w:r>
        <w:rPr>
          <w:b/>
          <w:sz w:val="36"/>
          <w:szCs w:val="36"/>
        </w:rPr>
        <w:t>с.Межадор</w:t>
      </w:r>
    </w:p>
    <w:p w:rsidR="00A91851" w:rsidRDefault="00A91851" w:rsidP="00BE40E6">
      <w:pPr>
        <w:jc w:val="center"/>
        <w:rPr>
          <w:b/>
          <w:sz w:val="36"/>
          <w:szCs w:val="36"/>
        </w:rPr>
      </w:pPr>
    </w:p>
    <w:p w:rsidR="005D499B" w:rsidRDefault="005D499B" w:rsidP="00BE40E6">
      <w:pPr>
        <w:jc w:val="center"/>
        <w:rPr>
          <w:b/>
          <w:sz w:val="36"/>
          <w:szCs w:val="36"/>
        </w:rPr>
      </w:pPr>
    </w:p>
    <w:p w:rsidR="00051934" w:rsidRDefault="00051934" w:rsidP="00051934">
      <w:pPr>
        <w:jc w:val="right"/>
        <w:rPr>
          <w:b/>
          <w:sz w:val="16"/>
          <w:szCs w:val="16"/>
        </w:rPr>
      </w:pPr>
      <w:proofErr w:type="gramStart"/>
      <w:r>
        <w:rPr>
          <w:b/>
          <w:sz w:val="16"/>
          <w:szCs w:val="16"/>
        </w:rPr>
        <w:t>Утвержден</w:t>
      </w:r>
      <w:proofErr w:type="gramEnd"/>
      <w:r w:rsidR="009E7E06">
        <w:rPr>
          <w:b/>
          <w:sz w:val="16"/>
          <w:szCs w:val="16"/>
        </w:rPr>
        <w:t xml:space="preserve"> </w:t>
      </w:r>
      <w:r>
        <w:rPr>
          <w:b/>
          <w:sz w:val="16"/>
          <w:szCs w:val="16"/>
        </w:rPr>
        <w:t xml:space="preserve"> Решением </w:t>
      </w:r>
    </w:p>
    <w:p w:rsidR="00051934" w:rsidRDefault="00051934" w:rsidP="00051934">
      <w:pPr>
        <w:jc w:val="right"/>
        <w:rPr>
          <w:b/>
          <w:sz w:val="16"/>
          <w:szCs w:val="16"/>
        </w:rPr>
      </w:pPr>
      <w:r>
        <w:rPr>
          <w:b/>
          <w:sz w:val="16"/>
          <w:szCs w:val="16"/>
        </w:rPr>
        <w:t>Совета сельского поселения «Межадор»</w:t>
      </w:r>
    </w:p>
    <w:p w:rsidR="00051934" w:rsidRDefault="00051934" w:rsidP="00051934">
      <w:pPr>
        <w:jc w:val="right"/>
      </w:pPr>
      <w:r>
        <w:rPr>
          <w:b/>
          <w:sz w:val="16"/>
          <w:szCs w:val="16"/>
        </w:rPr>
        <w:t xml:space="preserve">                                                                                                                                                                           13 декабря 2013 г.   № </w:t>
      </w:r>
      <w:r>
        <w:rPr>
          <w:b/>
          <w:sz w:val="16"/>
          <w:szCs w:val="16"/>
          <w:lang w:val="en-US"/>
        </w:rPr>
        <w:t>III</w:t>
      </w:r>
      <w:r>
        <w:rPr>
          <w:b/>
          <w:sz w:val="16"/>
          <w:szCs w:val="16"/>
        </w:rPr>
        <w:t>-14/3</w:t>
      </w:r>
    </w:p>
    <w:p w:rsidR="005D499B" w:rsidRDefault="005D499B" w:rsidP="00051934">
      <w:pPr>
        <w:rPr>
          <w:b/>
          <w:sz w:val="36"/>
          <w:szCs w:val="36"/>
        </w:rPr>
      </w:pPr>
    </w:p>
    <w:p w:rsidR="00FA6C8E" w:rsidRDefault="00FA6C8E" w:rsidP="006B09A9">
      <w:pPr>
        <w:jc w:val="center"/>
        <w:rPr>
          <w:b/>
          <w:sz w:val="36"/>
          <w:szCs w:val="36"/>
        </w:rPr>
      </w:pPr>
    </w:p>
    <w:p w:rsidR="00FA6C8E" w:rsidRDefault="00FA6C8E" w:rsidP="006A354C">
      <w:pPr>
        <w:rPr>
          <w:b/>
          <w:sz w:val="36"/>
          <w:szCs w:val="36"/>
        </w:rPr>
      </w:pPr>
    </w:p>
    <w:p w:rsidR="00A62655" w:rsidRDefault="00A62655" w:rsidP="006B09A9">
      <w:pPr>
        <w:jc w:val="center"/>
        <w:rPr>
          <w:b/>
          <w:sz w:val="32"/>
          <w:szCs w:val="32"/>
        </w:rPr>
      </w:pPr>
    </w:p>
    <w:p w:rsidR="006B09A9" w:rsidRPr="009C28BE" w:rsidRDefault="006B09A9" w:rsidP="006B09A9">
      <w:pPr>
        <w:jc w:val="center"/>
        <w:rPr>
          <w:b/>
          <w:sz w:val="28"/>
          <w:szCs w:val="28"/>
        </w:rPr>
      </w:pPr>
      <w:r w:rsidRPr="009C28BE">
        <w:rPr>
          <w:b/>
          <w:sz w:val="28"/>
          <w:szCs w:val="28"/>
        </w:rPr>
        <w:lastRenderedPageBreak/>
        <w:t>Уважаемые жители Сысольского района!</w:t>
      </w:r>
    </w:p>
    <w:p w:rsidR="006B09A9" w:rsidRPr="009C28BE" w:rsidRDefault="006B09A9" w:rsidP="006B09A9">
      <w:pPr>
        <w:jc w:val="center"/>
        <w:rPr>
          <w:sz w:val="28"/>
          <w:szCs w:val="28"/>
        </w:rPr>
      </w:pPr>
    </w:p>
    <w:p w:rsidR="002D21B2" w:rsidRPr="009C28BE" w:rsidRDefault="006B09A9" w:rsidP="006B09A9">
      <w:pPr>
        <w:jc w:val="both"/>
        <w:rPr>
          <w:sz w:val="28"/>
          <w:szCs w:val="28"/>
        </w:rPr>
      </w:pPr>
      <w:r w:rsidRPr="009C28BE">
        <w:rPr>
          <w:sz w:val="28"/>
          <w:szCs w:val="28"/>
        </w:rPr>
        <w:t xml:space="preserve">   Администрация сельского поселения «Межадор» информирует граждан </w:t>
      </w:r>
      <w:r w:rsidR="00A62655" w:rsidRPr="009C28BE">
        <w:rPr>
          <w:sz w:val="28"/>
          <w:szCs w:val="28"/>
        </w:rPr>
        <w:t xml:space="preserve">о проведении открытого аукциона </w:t>
      </w:r>
      <w:r w:rsidR="009C28BE" w:rsidRPr="009C28BE">
        <w:rPr>
          <w:sz w:val="28"/>
          <w:szCs w:val="28"/>
        </w:rPr>
        <w:t>на право заключения договора аренды земельного участка в составе земель сельскохозяйственного назначения</w:t>
      </w:r>
      <w:r w:rsidR="009C28BE" w:rsidRPr="009C28BE">
        <w:rPr>
          <w:sz w:val="28"/>
          <w:szCs w:val="28"/>
          <w:lang w:eastAsia="ar-SA"/>
        </w:rPr>
        <w:t xml:space="preserve"> с кадастровым номером </w:t>
      </w:r>
      <w:r w:rsidR="009C28BE" w:rsidRPr="009C28BE">
        <w:rPr>
          <w:sz w:val="28"/>
          <w:szCs w:val="28"/>
        </w:rPr>
        <w:t>11:03:0101001:366</w:t>
      </w:r>
      <w:r w:rsidR="00A62655" w:rsidRPr="009C28BE">
        <w:rPr>
          <w:sz w:val="28"/>
          <w:szCs w:val="28"/>
        </w:rPr>
        <w:t xml:space="preserve"> </w:t>
      </w:r>
      <w:r w:rsidR="002D21B2" w:rsidRPr="009C28BE">
        <w:rPr>
          <w:sz w:val="28"/>
          <w:szCs w:val="28"/>
        </w:rPr>
        <w:t>и предлагает ознакомиться со следующей документацией:</w:t>
      </w:r>
    </w:p>
    <w:p w:rsidR="00A21CE6" w:rsidRPr="009C28BE" w:rsidRDefault="00A21CE6" w:rsidP="006B09A9">
      <w:pPr>
        <w:jc w:val="both"/>
        <w:rPr>
          <w:sz w:val="28"/>
          <w:szCs w:val="28"/>
        </w:rPr>
      </w:pPr>
    </w:p>
    <w:p w:rsidR="00785538" w:rsidRDefault="00785538" w:rsidP="00785538">
      <w:pPr>
        <w:ind w:left="360"/>
        <w:jc w:val="center"/>
      </w:pPr>
    </w:p>
    <w:p w:rsidR="00785538" w:rsidRPr="000D58A3" w:rsidRDefault="00785538" w:rsidP="00785538">
      <w:pPr>
        <w:tabs>
          <w:tab w:val="left" w:pos="851"/>
        </w:tabs>
        <w:ind w:right="-142"/>
      </w:pPr>
      <w:r w:rsidRPr="000D58A3">
        <w:tab/>
      </w:r>
      <w:r w:rsidRPr="000D58A3">
        <w:tab/>
      </w:r>
      <w:r w:rsidRPr="000D58A3">
        <w:tab/>
      </w:r>
    </w:p>
    <w:p w:rsidR="009C28BE" w:rsidRPr="007250A6" w:rsidRDefault="009C28BE" w:rsidP="009C28BE">
      <w:pPr>
        <w:pStyle w:val="a6"/>
        <w:ind w:right="-2" w:firstLine="0"/>
        <w:jc w:val="center"/>
        <w:rPr>
          <w:szCs w:val="24"/>
        </w:rPr>
      </w:pPr>
      <w:r w:rsidRPr="007250A6">
        <w:rPr>
          <w:szCs w:val="24"/>
        </w:rPr>
        <w:t>ИЗВЕЩЕНИЕ</w:t>
      </w:r>
    </w:p>
    <w:p w:rsidR="009C28BE" w:rsidRPr="00E8578B" w:rsidRDefault="009C28BE" w:rsidP="009C28BE">
      <w:pPr>
        <w:jc w:val="center"/>
      </w:pPr>
      <w:r w:rsidRPr="00E8578B">
        <w:t>о проведен</w:t>
      </w:r>
      <w:proofErr w:type="gramStart"/>
      <w:r w:rsidRPr="00E8578B">
        <w:t>ии ау</w:t>
      </w:r>
      <w:proofErr w:type="gramEnd"/>
      <w:r w:rsidRPr="00E8578B">
        <w:t>кциона на право заключения договора аренды земельного участка в составе земель сельскохозяйственного назначения</w:t>
      </w:r>
      <w:r w:rsidRPr="00E8578B">
        <w:rPr>
          <w:lang w:eastAsia="ar-SA"/>
        </w:rPr>
        <w:t xml:space="preserve"> с кадастровым номером </w:t>
      </w:r>
      <w:r w:rsidRPr="00E8578B">
        <w:t>11:03:0101001:366</w:t>
      </w:r>
    </w:p>
    <w:p w:rsidR="009C28BE" w:rsidRPr="007250A6" w:rsidRDefault="009C28BE" w:rsidP="009C28BE">
      <w:pPr>
        <w:pStyle w:val="a6"/>
        <w:ind w:right="-2" w:firstLine="0"/>
        <w:jc w:val="center"/>
        <w:rPr>
          <w:b/>
          <w:szCs w:val="24"/>
        </w:rPr>
      </w:pPr>
    </w:p>
    <w:p w:rsidR="009C28BE" w:rsidRPr="007250A6" w:rsidRDefault="009C28BE" w:rsidP="009C28BE">
      <w:pPr>
        <w:numPr>
          <w:ilvl w:val="0"/>
          <w:numId w:val="1"/>
        </w:numPr>
        <w:tabs>
          <w:tab w:val="left" w:pos="993"/>
        </w:tabs>
        <w:ind w:left="0" w:firstLine="709"/>
        <w:jc w:val="both"/>
      </w:pPr>
      <w:r w:rsidRPr="007250A6">
        <w:t>Организатор аукциона, Уполномоченный орган: Министерство Республики Коми имущественных и земельных отношений, ИНН 1101481535.</w:t>
      </w:r>
    </w:p>
    <w:p w:rsidR="009C28BE" w:rsidRPr="007250A6" w:rsidRDefault="009C28BE" w:rsidP="009C28BE">
      <w:pPr>
        <w:tabs>
          <w:tab w:val="left" w:pos="993"/>
        </w:tabs>
        <w:suppressAutoHyphens/>
        <w:ind w:firstLine="709"/>
        <w:jc w:val="both"/>
        <w:rPr>
          <w:lang w:val="en-US"/>
        </w:rPr>
      </w:pPr>
      <w:r w:rsidRPr="007250A6">
        <w:rPr>
          <w:lang w:val="en-US"/>
        </w:rPr>
        <w:t xml:space="preserve">E-mail: </w:t>
      </w:r>
      <w:hyperlink r:id="rId6" w:history="1">
        <w:r w:rsidRPr="007250A6">
          <w:rPr>
            <w:rStyle w:val="afb"/>
            <w:lang w:val="en-US"/>
          </w:rPr>
          <w:t>aum@amp.rkomi.ru</w:t>
        </w:r>
      </w:hyperlink>
      <w:r w:rsidRPr="007250A6">
        <w:rPr>
          <w:lang w:val="en-US"/>
        </w:rPr>
        <w:t>.</w:t>
      </w:r>
    </w:p>
    <w:p w:rsidR="009C28BE" w:rsidRPr="007250A6" w:rsidRDefault="009C28BE" w:rsidP="009C28BE">
      <w:pPr>
        <w:tabs>
          <w:tab w:val="left" w:pos="993"/>
        </w:tabs>
        <w:suppressAutoHyphens/>
        <w:ind w:firstLine="709"/>
        <w:jc w:val="both"/>
      </w:pPr>
      <w:r w:rsidRPr="007250A6">
        <w:t>Телефон: 8(8212)24-95-02, 24-88-77.</w:t>
      </w:r>
    </w:p>
    <w:p w:rsidR="009C28BE" w:rsidRPr="007250A6" w:rsidRDefault="009C28BE" w:rsidP="009C28BE">
      <w:pPr>
        <w:tabs>
          <w:tab w:val="left" w:pos="993"/>
        </w:tabs>
        <w:suppressAutoHyphens/>
        <w:ind w:firstLine="709"/>
        <w:jc w:val="both"/>
        <w:rPr>
          <w:lang w:eastAsia="ar-SA"/>
        </w:rPr>
      </w:pPr>
      <w:r w:rsidRPr="007250A6">
        <w:rPr>
          <w:lang w:eastAsia="ar-SA"/>
        </w:rPr>
        <w:t>Реквизиты решения о проведен</w:t>
      </w:r>
      <w:proofErr w:type="gramStart"/>
      <w:r w:rsidRPr="007250A6">
        <w:rPr>
          <w:lang w:eastAsia="ar-SA"/>
        </w:rPr>
        <w:t>ии ау</w:t>
      </w:r>
      <w:proofErr w:type="gramEnd"/>
      <w:r w:rsidRPr="007250A6">
        <w:rPr>
          <w:lang w:eastAsia="ar-SA"/>
        </w:rPr>
        <w:t xml:space="preserve">кциона: решение Министерства Республики Коми имущественных и земельных отношений </w:t>
      </w:r>
      <w:r w:rsidRPr="007F4B9C">
        <w:rPr>
          <w:lang w:eastAsia="ar-SA"/>
        </w:rPr>
        <w:t>от 12 мая 2017 года № 319</w:t>
      </w:r>
      <w:r w:rsidRPr="007250A6">
        <w:rPr>
          <w:lang w:eastAsia="ar-SA"/>
        </w:rPr>
        <w:t xml:space="preserve"> «О проведении аукциона на право заключения договор</w:t>
      </w:r>
      <w:r>
        <w:rPr>
          <w:lang w:eastAsia="ar-SA"/>
        </w:rPr>
        <w:t>а</w:t>
      </w:r>
      <w:r w:rsidRPr="007250A6">
        <w:rPr>
          <w:lang w:eastAsia="ar-SA"/>
        </w:rPr>
        <w:t xml:space="preserve"> аренды земельн</w:t>
      </w:r>
      <w:r>
        <w:rPr>
          <w:lang w:eastAsia="ar-SA"/>
        </w:rPr>
        <w:t>ого</w:t>
      </w:r>
      <w:r w:rsidRPr="007250A6">
        <w:rPr>
          <w:lang w:eastAsia="ar-SA"/>
        </w:rPr>
        <w:t xml:space="preserve"> участк</w:t>
      </w:r>
      <w:r>
        <w:rPr>
          <w:lang w:eastAsia="ar-SA"/>
        </w:rPr>
        <w:t>а</w:t>
      </w:r>
      <w:r w:rsidRPr="007250A6">
        <w:rPr>
          <w:lang w:eastAsia="ar-SA"/>
        </w:rPr>
        <w:t>».</w:t>
      </w:r>
    </w:p>
    <w:p w:rsidR="009C28BE" w:rsidRPr="00C0125E" w:rsidRDefault="009C28BE" w:rsidP="009C28BE">
      <w:pPr>
        <w:tabs>
          <w:tab w:val="left" w:pos="993"/>
        </w:tabs>
        <w:suppressAutoHyphens/>
        <w:ind w:firstLine="709"/>
        <w:jc w:val="both"/>
      </w:pPr>
      <w:r w:rsidRPr="007250A6">
        <w:t>Дата начала приема заяв</w:t>
      </w:r>
      <w:r w:rsidRPr="00C0125E">
        <w:t>ок: 1</w:t>
      </w:r>
      <w:r>
        <w:t>9</w:t>
      </w:r>
      <w:r w:rsidRPr="00C0125E">
        <w:t xml:space="preserve"> мая 2017 года.</w:t>
      </w:r>
    </w:p>
    <w:p w:rsidR="009C28BE" w:rsidRPr="00C0125E" w:rsidRDefault="009C28BE" w:rsidP="009C28BE">
      <w:pPr>
        <w:tabs>
          <w:tab w:val="left" w:pos="993"/>
        </w:tabs>
        <w:suppressAutoHyphens/>
        <w:ind w:firstLine="709"/>
        <w:jc w:val="both"/>
      </w:pPr>
      <w:r w:rsidRPr="00C0125E">
        <w:t>Дата окончания приема заявок: 1</w:t>
      </w:r>
      <w:r>
        <w:t>9</w:t>
      </w:r>
      <w:r w:rsidRPr="00C0125E">
        <w:t xml:space="preserve"> июня 2017 года.</w:t>
      </w:r>
    </w:p>
    <w:p w:rsidR="009C28BE" w:rsidRPr="00C0125E" w:rsidRDefault="009C28BE" w:rsidP="009C28BE">
      <w:pPr>
        <w:tabs>
          <w:tab w:val="left" w:pos="993"/>
        </w:tabs>
        <w:suppressAutoHyphens/>
        <w:ind w:firstLine="709"/>
        <w:jc w:val="both"/>
      </w:pPr>
      <w:r w:rsidRPr="00C0125E">
        <w:t xml:space="preserve">Время приема заявок: по рабочим дням с 09.00 до 13.00, с 14.00 до 17.30 (по пятницам до 16.00, в последний день приема заявок </w:t>
      </w:r>
      <w:proofErr w:type="gramStart"/>
      <w:r w:rsidRPr="00C0125E">
        <w:t>до</w:t>
      </w:r>
      <w:proofErr w:type="gramEnd"/>
      <w:r w:rsidRPr="00C0125E">
        <w:t xml:space="preserve"> 13.00).</w:t>
      </w:r>
    </w:p>
    <w:p w:rsidR="009C28BE" w:rsidRPr="00C0125E" w:rsidRDefault="009C28BE" w:rsidP="009C28BE">
      <w:pPr>
        <w:tabs>
          <w:tab w:val="left" w:pos="993"/>
        </w:tabs>
        <w:suppressAutoHyphens/>
        <w:ind w:firstLine="709"/>
        <w:jc w:val="both"/>
      </w:pPr>
      <w:r w:rsidRPr="00C0125E">
        <w:t xml:space="preserve">Адрес места приема заявок: 167010, Республика Коми, </w:t>
      </w:r>
      <w:proofErr w:type="gramStart"/>
      <w:r w:rsidRPr="00C0125E">
        <w:t>г</w:t>
      </w:r>
      <w:proofErr w:type="gramEnd"/>
      <w:r w:rsidRPr="00C0125E">
        <w:t xml:space="preserve">. Сыктывкар,                                      ул. Интернациональная, д. 108, </w:t>
      </w:r>
      <w:proofErr w:type="spellStart"/>
      <w:r w:rsidRPr="00C0125E">
        <w:t>каб</w:t>
      </w:r>
      <w:proofErr w:type="spellEnd"/>
      <w:r w:rsidRPr="00C0125E">
        <w:t>. 221.</w:t>
      </w:r>
    </w:p>
    <w:p w:rsidR="009C28BE" w:rsidRPr="00C0125E" w:rsidRDefault="009C28BE" w:rsidP="009C28BE">
      <w:pPr>
        <w:ind w:firstLine="709"/>
        <w:jc w:val="both"/>
        <w:rPr>
          <w:szCs w:val="28"/>
        </w:rPr>
      </w:pPr>
      <w:r w:rsidRPr="00C0125E">
        <w:t>Задаток должен поступить на счет получателя не позднее 1</w:t>
      </w:r>
      <w:r>
        <w:t>9</w:t>
      </w:r>
      <w:r w:rsidRPr="00C0125E">
        <w:t xml:space="preserve"> июня 2017 года.</w:t>
      </w:r>
    </w:p>
    <w:p w:rsidR="009C28BE" w:rsidRPr="00C0125E" w:rsidRDefault="009C28BE" w:rsidP="009C28BE">
      <w:pPr>
        <w:tabs>
          <w:tab w:val="left" w:pos="993"/>
        </w:tabs>
        <w:suppressAutoHyphens/>
        <w:ind w:firstLine="709"/>
        <w:jc w:val="both"/>
      </w:pPr>
      <w:r w:rsidRPr="00C0125E">
        <w:t xml:space="preserve">Дата и время определения участников аукциона: </w:t>
      </w:r>
      <w:r>
        <w:t>20</w:t>
      </w:r>
      <w:r w:rsidRPr="00C0125E">
        <w:t xml:space="preserve"> июня 2017 года в 1</w:t>
      </w:r>
      <w:r>
        <w:t>4</w:t>
      </w:r>
      <w:r w:rsidRPr="00C0125E">
        <w:t>.00.</w:t>
      </w:r>
    </w:p>
    <w:p w:rsidR="009C28BE" w:rsidRPr="007250A6" w:rsidRDefault="009C28BE" w:rsidP="009C28BE">
      <w:pPr>
        <w:tabs>
          <w:tab w:val="left" w:pos="993"/>
        </w:tabs>
        <w:suppressAutoHyphens/>
        <w:ind w:firstLine="709"/>
        <w:jc w:val="both"/>
      </w:pPr>
      <w:r w:rsidRPr="00C0125E">
        <w:t xml:space="preserve">Дата и время проведения аукциона: </w:t>
      </w:r>
      <w:r>
        <w:t>22</w:t>
      </w:r>
      <w:r w:rsidRPr="00C0125E">
        <w:t xml:space="preserve"> июня 2017 года в </w:t>
      </w:r>
      <w:r>
        <w:t>14.00</w:t>
      </w:r>
      <w:r w:rsidRPr="00C0125E">
        <w:t>.</w:t>
      </w:r>
    </w:p>
    <w:p w:rsidR="009C28BE" w:rsidRPr="007250A6" w:rsidRDefault="009C28BE" w:rsidP="009C28BE">
      <w:pPr>
        <w:tabs>
          <w:tab w:val="left" w:pos="993"/>
        </w:tabs>
        <w:suppressAutoHyphens/>
        <w:ind w:firstLine="709"/>
        <w:jc w:val="both"/>
      </w:pPr>
      <w:r w:rsidRPr="007250A6">
        <w:t xml:space="preserve">Место проведения аукциона: 167010, Республика Коми, </w:t>
      </w:r>
      <w:proofErr w:type="gramStart"/>
      <w:r w:rsidRPr="007250A6">
        <w:t>г</w:t>
      </w:r>
      <w:proofErr w:type="gramEnd"/>
      <w:r w:rsidRPr="007250A6">
        <w:t xml:space="preserve">. Сыктывкар,                                    ул. Интернациональная,  д. 108,  </w:t>
      </w:r>
      <w:proofErr w:type="spellStart"/>
      <w:r w:rsidRPr="007250A6">
        <w:t>каб</w:t>
      </w:r>
      <w:proofErr w:type="spellEnd"/>
      <w:r w:rsidRPr="007250A6">
        <w:t>. 217.</w:t>
      </w:r>
    </w:p>
    <w:p w:rsidR="009C28BE" w:rsidRPr="007250A6" w:rsidRDefault="009C28BE" w:rsidP="009C28BE">
      <w:pPr>
        <w:pStyle w:val="ConsPlusNormal"/>
        <w:ind w:firstLine="709"/>
        <w:jc w:val="both"/>
        <w:outlineLvl w:val="0"/>
      </w:pPr>
    </w:p>
    <w:p w:rsidR="009C28BE" w:rsidRPr="007250A6" w:rsidRDefault="009C28BE" w:rsidP="009C28BE">
      <w:pPr>
        <w:pStyle w:val="ConsPlusNormal"/>
        <w:ind w:firstLine="709"/>
        <w:jc w:val="both"/>
        <w:outlineLvl w:val="0"/>
      </w:pPr>
      <w:r w:rsidRPr="007250A6">
        <w:t>2. Предмет аукциона: аукцион на право заключения договор</w:t>
      </w:r>
      <w:r>
        <w:t>а</w:t>
      </w:r>
      <w:r w:rsidRPr="007250A6">
        <w:t xml:space="preserve"> аренды земельн</w:t>
      </w:r>
      <w:r>
        <w:t>ого</w:t>
      </w:r>
      <w:r w:rsidRPr="007250A6">
        <w:t xml:space="preserve">  учас</w:t>
      </w:r>
      <w:r w:rsidRPr="007250A6">
        <w:t>т</w:t>
      </w:r>
      <w:r w:rsidRPr="007250A6">
        <w:t>к</w:t>
      </w:r>
      <w:r>
        <w:t>а</w:t>
      </w:r>
      <w:r w:rsidRPr="007250A6">
        <w:t xml:space="preserve"> в составе земель сельскохозяйственного назначения</w:t>
      </w:r>
      <w:r w:rsidRPr="007250A6">
        <w:rPr>
          <w:lang w:eastAsia="ar-SA"/>
        </w:rPr>
        <w:t xml:space="preserve"> </w:t>
      </w:r>
      <w:r w:rsidRPr="00E8578B">
        <w:rPr>
          <w:lang w:eastAsia="ar-SA"/>
        </w:rPr>
        <w:t xml:space="preserve">с кадастровым номером </w:t>
      </w:r>
      <w:r w:rsidRPr="00E8578B">
        <w:t>11:03:0101001:366</w:t>
      </w:r>
      <w:r w:rsidRPr="007250A6">
        <w:t>.</w:t>
      </w:r>
    </w:p>
    <w:p w:rsidR="009C28BE" w:rsidRPr="007250A6" w:rsidRDefault="009C28BE" w:rsidP="009C28BE">
      <w:pPr>
        <w:pStyle w:val="ConsPlusNormal"/>
        <w:ind w:firstLine="709"/>
        <w:jc w:val="both"/>
        <w:outlineLvl w:val="0"/>
        <w:rPr>
          <w:lang w:eastAsia="ar-SA"/>
        </w:rPr>
      </w:pPr>
      <w:r w:rsidRPr="007250A6">
        <w:t>Размер задатка равен 20 % от начальной цены предмета аукциона.</w:t>
      </w:r>
    </w:p>
    <w:p w:rsidR="009C28BE" w:rsidRPr="007250A6" w:rsidRDefault="009C28BE" w:rsidP="009C28BE">
      <w:pPr>
        <w:pStyle w:val="ConsPlusNormal"/>
        <w:ind w:firstLine="709"/>
        <w:jc w:val="both"/>
        <w:outlineLvl w:val="0"/>
      </w:pPr>
      <w:r w:rsidRPr="007250A6">
        <w:rPr>
          <w:lang w:eastAsia="ar-SA"/>
        </w:rPr>
        <w:t xml:space="preserve">Шаг аукциона определяется в размере 3% от </w:t>
      </w:r>
      <w:r w:rsidRPr="007250A6">
        <w:t>начальной цены предмета аукциона.</w:t>
      </w:r>
    </w:p>
    <w:p w:rsidR="009C28BE" w:rsidRPr="007250A6" w:rsidRDefault="009C28BE" w:rsidP="009C28BE">
      <w:pPr>
        <w:pStyle w:val="ConsPlusNormal"/>
        <w:ind w:firstLine="709"/>
        <w:jc w:val="both"/>
        <w:outlineLvl w:val="0"/>
      </w:pPr>
      <w:r w:rsidRPr="007250A6">
        <w:rPr>
          <w:bCs/>
          <w:lang w:eastAsia="ar-SA"/>
        </w:rPr>
        <w:t>Срок аренды земельн</w:t>
      </w:r>
      <w:r>
        <w:rPr>
          <w:bCs/>
          <w:lang w:eastAsia="ar-SA"/>
        </w:rPr>
        <w:t xml:space="preserve">ого </w:t>
      </w:r>
      <w:r w:rsidRPr="007250A6">
        <w:rPr>
          <w:bCs/>
          <w:lang w:eastAsia="ar-SA"/>
        </w:rPr>
        <w:t>участк</w:t>
      </w:r>
      <w:r>
        <w:rPr>
          <w:bCs/>
          <w:lang w:eastAsia="ar-SA"/>
        </w:rPr>
        <w:t>а</w:t>
      </w:r>
      <w:r w:rsidRPr="007250A6">
        <w:rPr>
          <w:bCs/>
          <w:lang w:eastAsia="ar-SA"/>
        </w:rPr>
        <w:t>: 15 лет.</w:t>
      </w:r>
    </w:p>
    <w:p w:rsidR="009C28BE" w:rsidRPr="00B928B6" w:rsidRDefault="009C28BE" w:rsidP="009C28BE">
      <w:pPr>
        <w:suppressAutoHyphens/>
        <w:ind w:firstLine="709"/>
        <w:jc w:val="both"/>
        <w:rPr>
          <w:lang w:eastAsia="ar-SA"/>
        </w:rPr>
      </w:pPr>
      <w:r>
        <w:rPr>
          <w:b/>
          <w:lang w:eastAsia="ar-SA"/>
        </w:rPr>
        <w:t>Лот</w:t>
      </w:r>
      <w:r w:rsidRPr="00B928B6">
        <w:rPr>
          <w:b/>
          <w:lang w:eastAsia="ar-SA"/>
        </w:rPr>
        <w:t xml:space="preserve">. </w:t>
      </w:r>
      <w:r w:rsidRPr="00B928B6">
        <w:rPr>
          <w:lang w:eastAsia="ar-SA"/>
        </w:rPr>
        <w:t xml:space="preserve">Земельный участок с кадастровым номером </w:t>
      </w:r>
      <w:r w:rsidRPr="00B928B6">
        <w:t>11:03:0101001:366</w:t>
      </w:r>
      <w:r w:rsidRPr="00B928B6">
        <w:rPr>
          <w:lang w:eastAsia="ar-SA"/>
        </w:rPr>
        <w:t xml:space="preserve">, площадью </w:t>
      </w:r>
      <w:r w:rsidRPr="00B928B6">
        <w:t>474473</w:t>
      </w:r>
      <w:r w:rsidRPr="00B928B6">
        <w:rPr>
          <w:lang w:eastAsia="ar-SA"/>
        </w:rPr>
        <w:t xml:space="preserve"> кв. метров, в составе земель </w:t>
      </w:r>
      <w:r w:rsidRPr="00B928B6">
        <w:t>сельскохозяйственного назначения</w:t>
      </w:r>
      <w:r w:rsidRPr="00B928B6">
        <w:rPr>
          <w:lang w:eastAsia="ar-SA"/>
        </w:rPr>
        <w:t xml:space="preserve">, расположенный по адресу: Республика Коми, Сысольский район, с видом разрешенного использования – </w:t>
      </w:r>
      <w:r w:rsidRPr="00B928B6">
        <w:t>сельскохозяйственное использование.</w:t>
      </w:r>
      <w:r w:rsidRPr="00B928B6">
        <w:rPr>
          <w:lang w:eastAsia="ar-SA"/>
        </w:rPr>
        <w:t xml:space="preserve"> </w:t>
      </w:r>
      <w:r w:rsidRPr="00B928B6">
        <w:t xml:space="preserve">Права на земельный участок – зарегистрировано право государственной собственности Республики Коми (ограничений не имеется). Начальная цена предмета аукциона – 117 131 </w:t>
      </w:r>
      <w:r w:rsidRPr="00B928B6">
        <w:rPr>
          <w:lang w:eastAsia="ar-SA"/>
        </w:rPr>
        <w:t xml:space="preserve">  рублей. </w:t>
      </w:r>
      <w:r w:rsidRPr="00B928B6">
        <w:t xml:space="preserve">Размер задатка </w:t>
      </w:r>
      <w:r w:rsidRPr="00B928B6">
        <w:rPr>
          <w:lang w:eastAsia="ar-SA"/>
        </w:rPr>
        <w:t xml:space="preserve">– </w:t>
      </w:r>
      <w:r w:rsidRPr="00B928B6">
        <w:t xml:space="preserve">23426,20 </w:t>
      </w:r>
      <w:r w:rsidRPr="00B928B6">
        <w:rPr>
          <w:lang w:eastAsia="ar-SA"/>
        </w:rPr>
        <w:t xml:space="preserve">рублей. Шаг аукциона – </w:t>
      </w:r>
      <w:r w:rsidRPr="00B928B6">
        <w:t xml:space="preserve">3513,93 </w:t>
      </w:r>
      <w:r w:rsidRPr="00B928B6">
        <w:rPr>
          <w:lang w:eastAsia="ar-SA"/>
        </w:rPr>
        <w:t>рублей.</w:t>
      </w:r>
    </w:p>
    <w:p w:rsidR="009C28BE" w:rsidRPr="007250A6" w:rsidRDefault="009C28BE" w:rsidP="009C28BE">
      <w:pPr>
        <w:suppressAutoHyphens/>
        <w:ind w:firstLine="709"/>
        <w:jc w:val="both"/>
        <w:rPr>
          <w:lang w:eastAsia="ar-SA"/>
        </w:rPr>
      </w:pPr>
      <w:r w:rsidRPr="007250A6">
        <w:rPr>
          <w:lang w:eastAsia="ar-SA"/>
        </w:rPr>
        <w:t>Информация о земельн</w:t>
      </w:r>
      <w:r>
        <w:rPr>
          <w:lang w:eastAsia="ar-SA"/>
        </w:rPr>
        <w:t>ом</w:t>
      </w:r>
      <w:r w:rsidRPr="007250A6">
        <w:rPr>
          <w:lang w:eastAsia="ar-SA"/>
        </w:rPr>
        <w:t xml:space="preserve"> участк</w:t>
      </w:r>
      <w:r>
        <w:rPr>
          <w:lang w:eastAsia="ar-SA"/>
        </w:rPr>
        <w:t>е</w:t>
      </w:r>
      <w:r w:rsidRPr="007250A6">
        <w:rPr>
          <w:lang w:eastAsia="ar-SA"/>
        </w:rPr>
        <w:t xml:space="preserve"> размещена на официальном сайте Министерства Республики Коми имущественных и земельных отношений (</w:t>
      </w:r>
      <w:r w:rsidRPr="007250A6">
        <w:rPr>
          <w:lang w:val="en-US" w:eastAsia="ar-SA"/>
        </w:rPr>
        <w:t>www</w:t>
      </w:r>
      <w:r w:rsidRPr="007250A6">
        <w:rPr>
          <w:lang w:eastAsia="ar-SA"/>
        </w:rPr>
        <w:t>.</w:t>
      </w:r>
      <w:proofErr w:type="spellStart"/>
      <w:r w:rsidRPr="007250A6">
        <w:rPr>
          <w:lang w:eastAsia="ar-SA"/>
        </w:rPr>
        <w:t>agui.rkomi.ru</w:t>
      </w:r>
      <w:proofErr w:type="spellEnd"/>
      <w:r w:rsidRPr="007250A6">
        <w:rPr>
          <w:lang w:eastAsia="ar-SA"/>
        </w:rPr>
        <w:t xml:space="preserve">) в разделе «Информация о неиспользуемом имуществе» в подразделе «Земельные участки» </w:t>
      </w:r>
      <w:proofErr w:type="gramStart"/>
      <w:r w:rsidRPr="007250A6">
        <w:rPr>
          <w:lang w:eastAsia="ar-SA"/>
        </w:rPr>
        <w:t>с</w:t>
      </w:r>
      <w:proofErr w:type="gramEnd"/>
      <w:r w:rsidRPr="007250A6">
        <w:rPr>
          <w:lang w:eastAsia="ar-SA"/>
        </w:rPr>
        <w:t xml:space="preserve"> ссылк</w:t>
      </w:r>
      <w:r>
        <w:rPr>
          <w:lang w:eastAsia="ar-SA"/>
        </w:rPr>
        <w:t>ой</w:t>
      </w:r>
      <w:r w:rsidRPr="007250A6">
        <w:rPr>
          <w:lang w:eastAsia="ar-SA"/>
        </w:rPr>
        <w:t xml:space="preserve"> на публичную кадастровую карту.  </w:t>
      </w:r>
    </w:p>
    <w:p w:rsidR="009C28BE" w:rsidRPr="007250A6" w:rsidRDefault="009C28BE" w:rsidP="009C28BE">
      <w:pPr>
        <w:suppressAutoHyphens/>
        <w:ind w:firstLine="709"/>
        <w:jc w:val="both"/>
        <w:rPr>
          <w:lang w:eastAsia="ar-SA"/>
        </w:rPr>
      </w:pPr>
    </w:p>
    <w:p w:rsidR="009C28BE" w:rsidRPr="007250A6" w:rsidRDefault="009C28BE" w:rsidP="009C28BE">
      <w:pPr>
        <w:pStyle w:val="ab"/>
        <w:keepNext/>
        <w:spacing w:before="0" w:after="0"/>
        <w:ind w:firstLine="709"/>
        <w:jc w:val="both"/>
      </w:pPr>
      <w:r w:rsidRPr="007250A6">
        <w:t>3. Порядок приема заявок на участие в аукционе.</w:t>
      </w:r>
    </w:p>
    <w:p w:rsidR="009C28BE" w:rsidRPr="007250A6" w:rsidRDefault="009C28BE" w:rsidP="009C28BE">
      <w:pPr>
        <w:pStyle w:val="ab"/>
        <w:spacing w:before="0" w:after="0"/>
        <w:ind w:firstLine="709"/>
        <w:jc w:val="both"/>
      </w:pPr>
      <w:r w:rsidRPr="007250A6">
        <w:t xml:space="preserve">Для участия в аукционе претендент представляет (лично или через своего представителя) в Министерство Республики Коми имущественных и земельных отношений (167010, Республика Коми, </w:t>
      </w:r>
      <w:proofErr w:type="gramStart"/>
      <w:r w:rsidRPr="007250A6">
        <w:t>г</w:t>
      </w:r>
      <w:proofErr w:type="gramEnd"/>
      <w:r w:rsidRPr="007250A6">
        <w:t xml:space="preserve">. Сыктывкар, ул. Интернациональная, д. 108, </w:t>
      </w:r>
      <w:proofErr w:type="spellStart"/>
      <w:r w:rsidRPr="007250A6">
        <w:t>каб</w:t>
      </w:r>
      <w:proofErr w:type="spellEnd"/>
      <w:r w:rsidRPr="007250A6">
        <w:t>. 221) заявку на участие в аукционе по форме, согласно приложению № 1.</w:t>
      </w:r>
    </w:p>
    <w:p w:rsidR="009C28BE" w:rsidRPr="007250A6" w:rsidRDefault="009C28BE" w:rsidP="009C28BE">
      <w:pPr>
        <w:tabs>
          <w:tab w:val="left" w:pos="993"/>
        </w:tabs>
        <w:ind w:firstLine="709"/>
        <w:jc w:val="both"/>
      </w:pPr>
      <w:r w:rsidRPr="007250A6">
        <w:lastRenderedPageBreak/>
        <w:t>Одно лицо имеет право подать только одну заявку.</w:t>
      </w:r>
    </w:p>
    <w:p w:rsidR="009C28BE" w:rsidRPr="007250A6" w:rsidRDefault="009C28BE" w:rsidP="009C28BE">
      <w:pPr>
        <w:tabs>
          <w:tab w:val="left" w:pos="993"/>
        </w:tabs>
        <w:ind w:firstLine="709"/>
        <w:jc w:val="both"/>
      </w:pPr>
      <w:r w:rsidRPr="007250A6">
        <w:t>Заявки подаются, начиная с даты, указанной в извещении до даты окончания приема заявок путем вручения Организатору аукциона в письменном виде.</w:t>
      </w:r>
    </w:p>
    <w:p w:rsidR="009C28BE" w:rsidRPr="007250A6" w:rsidRDefault="009C28BE" w:rsidP="009C28BE">
      <w:pPr>
        <w:tabs>
          <w:tab w:val="left" w:pos="993"/>
        </w:tabs>
        <w:ind w:firstLine="709"/>
        <w:jc w:val="both"/>
      </w:pPr>
      <w:r w:rsidRPr="007250A6">
        <w:t>Заявка считается принятой Организатором аукциона, если ей присвоен регистрационный номер, о чем на заявке делается соответствующая отметка. Заявки подаются и принимаются одновременно с полным комплектом требуемых для участия в аукционе документов.</w:t>
      </w:r>
    </w:p>
    <w:p w:rsidR="009C28BE" w:rsidRPr="007250A6" w:rsidRDefault="009C28BE" w:rsidP="009C28BE">
      <w:pPr>
        <w:tabs>
          <w:tab w:val="left" w:pos="993"/>
        </w:tabs>
        <w:ind w:firstLine="709"/>
        <w:jc w:val="both"/>
      </w:pPr>
      <w:r w:rsidRPr="007250A6">
        <w:t>Поданная заявка с прилагаемыми к ней документами регистрируется Организатором аукциона торгов в журнале приема заявок с присвоением каждой заявке номера и с указанием даты и времени подачи документов. Копия зарегистрированной заявки с отметкой о приеме передается заявителю.</w:t>
      </w:r>
    </w:p>
    <w:p w:rsidR="009C28BE" w:rsidRPr="007250A6" w:rsidRDefault="009C28BE" w:rsidP="009C28BE">
      <w:pPr>
        <w:shd w:val="clear" w:color="auto" w:fill="FFFFFF"/>
        <w:ind w:firstLine="709"/>
        <w:jc w:val="both"/>
      </w:pPr>
      <w:r w:rsidRPr="007250A6">
        <w:t>Для участия в аукционе с учетом требований, установленных настоящим извещением, заявителю необходимо представить следующие документы:</w:t>
      </w:r>
    </w:p>
    <w:p w:rsidR="009C28BE" w:rsidRPr="007250A6" w:rsidRDefault="009C28BE" w:rsidP="009C28BE">
      <w:pPr>
        <w:ind w:firstLine="709"/>
        <w:jc w:val="both"/>
      </w:pPr>
      <w:r w:rsidRPr="007250A6">
        <w:t>- заявку на участие в аукционе по форме, установленной в настоящем Извещении – 2 экз.;</w:t>
      </w:r>
    </w:p>
    <w:p w:rsidR="009C28BE" w:rsidRPr="007250A6" w:rsidRDefault="009C28BE" w:rsidP="009C28BE">
      <w:pPr>
        <w:ind w:firstLine="709"/>
        <w:jc w:val="both"/>
      </w:pPr>
      <w:r w:rsidRPr="007250A6">
        <w:t>- копии документов, удостоверяющих личность (для физических лиц);</w:t>
      </w:r>
    </w:p>
    <w:p w:rsidR="009C28BE" w:rsidRPr="007250A6" w:rsidRDefault="009C28BE" w:rsidP="009C28BE">
      <w:pPr>
        <w:ind w:firstLine="709"/>
        <w:jc w:val="both"/>
      </w:pPr>
      <w:r w:rsidRPr="007250A6">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C28BE" w:rsidRPr="007250A6" w:rsidRDefault="009C28BE" w:rsidP="009C28BE">
      <w:pPr>
        <w:ind w:firstLine="709"/>
        <w:jc w:val="both"/>
      </w:pPr>
      <w:r w:rsidRPr="007250A6">
        <w:t>- документы, подтверждающие внесение задатка.</w:t>
      </w:r>
    </w:p>
    <w:p w:rsidR="009C28BE" w:rsidRPr="007250A6" w:rsidRDefault="009C28BE" w:rsidP="009C28BE">
      <w:pPr>
        <w:ind w:firstLine="709"/>
        <w:jc w:val="both"/>
      </w:pPr>
      <w:proofErr w:type="gramStart"/>
      <w:r w:rsidRPr="007250A6">
        <w:t xml:space="preserve">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w:t>
      </w:r>
      <w:hyperlink r:id="rId7" w:history="1">
        <w:r w:rsidRPr="007250A6">
          <w:t>органе</w:t>
        </w:r>
      </w:hyperlink>
      <w:r w:rsidRPr="007250A6">
        <w:t xml:space="preserve">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9C28BE" w:rsidRPr="007250A6" w:rsidRDefault="009C28BE" w:rsidP="009C28BE">
      <w:pPr>
        <w:shd w:val="clear" w:color="auto" w:fill="FFFFFF"/>
        <w:ind w:firstLine="709"/>
        <w:jc w:val="both"/>
      </w:pPr>
      <w:r w:rsidRPr="007250A6">
        <w:t>Все подаваемые заявителем документы не должны иметь неоговоренных исправлений, а также не должны быть исполнены карандашом.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9C28BE" w:rsidRPr="007250A6" w:rsidRDefault="009C28BE" w:rsidP="009C28BE">
      <w:pPr>
        <w:shd w:val="clear" w:color="auto" w:fill="FFFFFF"/>
        <w:ind w:firstLine="709"/>
        <w:jc w:val="both"/>
      </w:pPr>
      <w:r w:rsidRPr="007250A6">
        <w:t>Ответственность за достоверность представленной информации и документов несет Заявитель.</w:t>
      </w:r>
    </w:p>
    <w:p w:rsidR="009C28BE" w:rsidRPr="007250A6" w:rsidRDefault="009C28BE" w:rsidP="009C28BE">
      <w:pPr>
        <w:shd w:val="clear" w:color="auto" w:fill="FFFFFF"/>
        <w:ind w:firstLine="709"/>
        <w:jc w:val="both"/>
      </w:pPr>
      <w:bookmarkStart w:id="0" w:name="bookmark18"/>
      <w:bookmarkEnd w:id="0"/>
      <w:r w:rsidRPr="007250A6">
        <w:t>Поданные Заявителями документы на участие в аукционе не подлежат возврату после завершения аукциона.</w:t>
      </w:r>
    </w:p>
    <w:p w:rsidR="009C28BE" w:rsidRPr="007250A6" w:rsidRDefault="009C28BE" w:rsidP="009C28BE">
      <w:pPr>
        <w:pStyle w:val="ab"/>
        <w:spacing w:before="0" w:after="0"/>
        <w:jc w:val="both"/>
      </w:pPr>
    </w:p>
    <w:p w:rsidR="009C28BE" w:rsidRPr="007250A6" w:rsidRDefault="009C28BE" w:rsidP="009C28BE">
      <w:pPr>
        <w:tabs>
          <w:tab w:val="num" w:pos="2007"/>
        </w:tabs>
        <w:ind w:firstLine="709"/>
        <w:jc w:val="both"/>
      </w:pPr>
      <w:r w:rsidRPr="007250A6">
        <w:t>4. Порядок внесения и возврата задатка.</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Оплата задатка производится лицом, изъявившим желание участвовать в аукционе (далее – претендент). К участию в аукционе допускаются претенденты, представившие указанные в заявке документы, и обеспечившие поступление на счет Организатора аукциона установленную сумму задатка в порядке и сроки, предусмотренные извещением.</w:t>
      </w:r>
    </w:p>
    <w:p w:rsidR="009C28BE" w:rsidRPr="007250A6" w:rsidRDefault="009C28BE" w:rsidP="009C28BE">
      <w:pPr>
        <w:pStyle w:val="ab"/>
        <w:spacing w:before="0" w:after="0"/>
        <w:ind w:firstLine="709"/>
        <w:jc w:val="both"/>
      </w:pPr>
      <w:r w:rsidRPr="007250A6">
        <w:t xml:space="preserve">Сумма задатка вносится единым платежом на счет Организатора аукциона на следующие реквизиты: </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лицевой счет – С8635000601-АУпИм;</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 xml:space="preserve">реквизиты счета: </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получатель: Министерство финансов РК (</w:t>
      </w:r>
      <w:proofErr w:type="spellStart"/>
      <w:r w:rsidRPr="007250A6">
        <w:rPr>
          <w:rFonts w:eastAsia="Calibri"/>
          <w:lang w:eastAsia="en-US"/>
        </w:rPr>
        <w:t>Минимущества</w:t>
      </w:r>
      <w:proofErr w:type="spellEnd"/>
      <w:r w:rsidRPr="007250A6">
        <w:rPr>
          <w:rFonts w:eastAsia="Calibri"/>
          <w:lang w:eastAsia="en-US"/>
        </w:rPr>
        <w:t xml:space="preserve"> Республики Коми, С8635000601-АУпИм);</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 xml:space="preserve">Банк получателя: Отделение – НБ Республики Коми </w:t>
      </w:r>
      <w:proofErr w:type="gramStart"/>
      <w:r w:rsidRPr="007250A6">
        <w:rPr>
          <w:rFonts w:eastAsia="Calibri"/>
          <w:lang w:eastAsia="en-US"/>
        </w:rPr>
        <w:t>г</w:t>
      </w:r>
      <w:proofErr w:type="gramEnd"/>
      <w:r w:rsidRPr="007250A6">
        <w:rPr>
          <w:rFonts w:eastAsia="Calibri"/>
          <w:lang w:eastAsia="en-US"/>
        </w:rPr>
        <w:t xml:space="preserve">. Сыктывкар; </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БИК 048702001;</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счет получателя: 40302810100004000117;</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 xml:space="preserve">назначение платежа - задаток для участия в аукционе на право заключения договора аренды земельного участка </w:t>
      </w:r>
      <w:r w:rsidRPr="00E8578B">
        <w:rPr>
          <w:lang w:eastAsia="ar-SA"/>
        </w:rPr>
        <w:t xml:space="preserve">с кадастровым номером </w:t>
      </w:r>
      <w:r w:rsidRPr="00E8578B">
        <w:t>11:03:0101001:366</w:t>
      </w:r>
      <w:r w:rsidRPr="007250A6">
        <w:rPr>
          <w:rFonts w:eastAsia="Calibri"/>
          <w:lang w:eastAsia="en-US"/>
        </w:rPr>
        <w:t xml:space="preserve">. </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lastRenderedPageBreak/>
        <w:t>Претендент перечисляет задаток в срок, обеспечивающий поступление средств на счет Организатора аукциона до момента определения участников аукциона.</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Задаток, внесенный победителем на счет Организатора аукциона, засчитывается в счет арендной платы за пользование земельным участком.</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При уклонении (отказе) победителя аукциона от заключения в установленный срок договора аренды земельного участка задаток ему не возвращается.</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Задаток возвращается на расчетный счет, указанный претендентом:</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 xml:space="preserve">- в течение 3 рабочих дней со дня поступления Организатору аукциона письменного уведомления об отзыве заявки, если претендент отзывает заявку на участие в аукционе до даты окончания приема заявок; </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 xml:space="preserve">- в течение 3 рабочих дней со дня подписания протокола о результатах аукциона, если претендент отзывает заявку на участие в аукционе позднее даты окончания приема заявок; </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 в течение 3 рабочих дней со дня подписания протокола рассмотрения заявок на участие в аукционе, если претендент не допущен к участию в аукционе;</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 в течение 3 рабочих дней со дня подписания протокола о результатах аукциона, если претендент не признан победителем аукциона</w:t>
      </w:r>
    </w:p>
    <w:p w:rsidR="009C28BE" w:rsidRPr="007250A6" w:rsidRDefault="009C28BE" w:rsidP="009C28BE">
      <w:pPr>
        <w:autoSpaceDE w:val="0"/>
        <w:autoSpaceDN w:val="0"/>
        <w:adjustRightInd w:val="0"/>
        <w:ind w:firstLine="709"/>
        <w:jc w:val="both"/>
        <w:rPr>
          <w:rFonts w:eastAsia="Calibri"/>
          <w:lang w:eastAsia="en-US"/>
        </w:rPr>
      </w:pPr>
      <w:r w:rsidRPr="007250A6">
        <w:rPr>
          <w:rFonts w:eastAsia="Calibri"/>
          <w:lang w:eastAsia="en-US"/>
        </w:rPr>
        <w:t>- в течение 3 рабочих дней со дня принятия Организатором аукциона решения об отказе в проведен</w:t>
      </w:r>
      <w:proofErr w:type="gramStart"/>
      <w:r w:rsidRPr="007250A6">
        <w:rPr>
          <w:rFonts w:eastAsia="Calibri"/>
          <w:lang w:eastAsia="en-US"/>
        </w:rPr>
        <w:t>ии ау</w:t>
      </w:r>
      <w:proofErr w:type="gramEnd"/>
      <w:r w:rsidRPr="007250A6">
        <w:rPr>
          <w:rFonts w:eastAsia="Calibri"/>
          <w:lang w:eastAsia="en-US"/>
        </w:rPr>
        <w:t>кциона.</w:t>
      </w:r>
    </w:p>
    <w:p w:rsidR="009C28BE" w:rsidRPr="007250A6" w:rsidRDefault="009C28BE" w:rsidP="009C28BE">
      <w:pPr>
        <w:pStyle w:val="ConsPlusNormal"/>
        <w:ind w:firstLine="540"/>
        <w:jc w:val="both"/>
      </w:pPr>
      <w:r w:rsidRPr="007250A6">
        <w:t>Представление документов, подтверждающих внесение задатка, признается заключением соглашения о задатке.</w:t>
      </w:r>
    </w:p>
    <w:p w:rsidR="009C28BE" w:rsidRPr="007250A6" w:rsidRDefault="009C28BE" w:rsidP="009C28BE">
      <w:pPr>
        <w:autoSpaceDE w:val="0"/>
        <w:autoSpaceDN w:val="0"/>
        <w:adjustRightInd w:val="0"/>
        <w:ind w:firstLine="709"/>
        <w:jc w:val="both"/>
        <w:rPr>
          <w:rFonts w:eastAsia="Calibri"/>
          <w:lang w:eastAsia="en-US"/>
        </w:rPr>
      </w:pPr>
    </w:p>
    <w:p w:rsidR="009C28BE" w:rsidRPr="007250A6" w:rsidRDefault="009C28BE" w:rsidP="009C28BE">
      <w:pPr>
        <w:numPr>
          <w:ilvl w:val="0"/>
          <w:numId w:val="5"/>
        </w:numPr>
        <w:tabs>
          <w:tab w:val="left" w:pos="1134"/>
        </w:tabs>
        <w:ind w:left="0" w:firstLine="709"/>
        <w:jc w:val="both"/>
      </w:pPr>
      <w:r w:rsidRPr="007250A6">
        <w:t>Порядок проведения аукциона.</w:t>
      </w:r>
    </w:p>
    <w:p w:rsidR="009C28BE" w:rsidRPr="007250A6" w:rsidRDefault="009C28BE" w:rsidP="009C28BE">
      <w:pPr>
        <w:ind w:firstLine="709"/>
        <w:jc w:val="both"/>
      </w:pPr>
      <w:r w:rsidRPr="007250A6">
        <w:t>На регистрацию для участия в аукционе допускаются участники или их уполномоченные представители при предъявлении документа, удостоверяющего личность:</w:t>
      </w:r>
    </w:p>
    <w:p w:rsidR="009C28BE" w:rsidRPr="007250A6" w:rsidRDefault="009C28BE" w:rsidP="009C28BE">
      <w:pPr>
        <w:tabs>
          <w:tab w:val="left" w:pos="1134"/>
        </w:tabs>
        <w:ind w:firstLine="709"/>
        <w:jc w:val="both"/>
      </w:pPr>
      <w:r w:rsidRPr="007250A6">
        <w:t>•</w:t>
      </w:r>
      <w:r w:rsidRPr="007250A6">
        <w:tab/>
        <w:t>физические лица или индивидуальные предприниматели, действующие от своего имени;</w:t>
      </w:r>
    </w:p>
    <w:p w:rsidR="009C28BE" w:rsidRPr="007250A6" w:rsidRDefault="009C28BE" w:rsidP="009C28BE">
      <w:pPr>
        <w:tabs>
          <w:tab w:val="left" w:pos="1134"/>
        </w:tabs>
        <w:ind w:firstLine="709"/>
        <w:jc w:val="both"/>
      </w:pPr>
      <w:r w:rsidRPr="007250A6">
        <w:t>•</w:t>
      </w:r>
      <w:r w:rsidRPr="007250A6">
        <w:tab/>
        <w:t>представители физических лиц или индивидуальных предпринимателей, действующие на основании доверенности, оформленной надлежащим образом (в соответствии с действующим законодательством);</w:t>
      </w:r>
    </w:p>
    <w:p w:rsidR="009C28BE" w:rsidRPr="007250A6" w:rsidRDefault="009C28BE" w:rsidP="009C28BE">
      <w:pPr>
        <w:tabs>
          <w:tab w:val="left" w:pos="1134"/>
        </w:tabs>
        <w:ind w:firstLine="709"/>
        <w:jc w:val="both"/>
      </w:pPr>
      <w:r w:rsidRPr="007250A6">
        <w:t>•</w:t>
      </w:r>
      <w:r w:rsidRPr="007250A6">
        <w:tab/>
        <w:t>представители юридических лиц, имеющие право действовать от имени юридических лиц без доверенности (руководитель и т.п.);</w:t>
      </w:r>
    </w:p>
    <w:p w:rsidR="009C28BE" w:rsidRPr="007250A6" w:rsidRDefault="009C28BE" w:rsidP="009C28BE">
      <w:pPr>
        <w:tabs>
          <w:tab w:val="left" w:pos="1134"/>
        </w:tabs>
        <w:ind w:firstLine="709"/>
        <w:jc w:val="both"/>
      </w:pPr>
      <w:r w:rsidRPr="007250A6">
        <w:t>•</w:t>
      </w:r>
      <w:r w:rsidRPr="007250A6">
        <w:tab/>
        <w:t>представители юридических лиц, имеющие право действовать от имени юридических лиц на основании доверенности, оформленной надлежащим образом (в соответствии с действующим законодательством), прилагаемой к заявке на участие в аукционе соответствующего Участника.</w:t>
      </w:r>
    </w:p>
    <w:p w:rsidR="009C28BE" w:rsidRPr="007250A6" w:rsidRDefault="009C28BE" w:rsidP="009C28BE">
      <w:pPr>
        <w:ind w:firstLine="709"/>
        <w:jc w:val="both"/>
      </w:pPr>
      <w:r w:rsidRPr="007250A6">
        <w:t>Признание претендентов участниками аукциона (определение участников аукциона) производится Комиссией по проведению аукци</w:t>
      </w:r>
      <w:r>
        <w:t>она на право заключения договора</w:t>
      </w:r>
      <w:r w:rsidRPr="007250A6">
        <w:t xml:space="preserve"> аренды земельн</w:t>
      </w:r>
      <w:r>
        <w:t>ого</w:t>
      </w:r>
      <w:r w:rsidRPr="007250A6">
        <w:t xml:space="preserve"> участк</w:t>
      </w:r>
      <w:r>
        <w:t>а</w:t>
      </w:r>
      <w:r w:rsidRPr="007250A6">
        <w:t xml:space="preserve"> в составе земель сельскохозяйственного назначения </w:t>
      </w:r>
      <w:r w:rsidRPr="00E8578B">
        <w:rPr>
          <w:lang w:eastAsia="ar-SA"/>
        </w:rPr>
        <w:t xml:space="preserve">с кадастровым номером </w:t>
      </w:r>
      <w:r w:rsidRPr="00E8578B">
        <w:t>11:03:0101001:366</w:t>
      </w:r>
      <w:r w:rsidRPr="007250A6">
        <w:t xml:space="preserve"> (далее – Комиссия).</w:t>
      </w:r>
    </w:p>
    <w:p w:rsidR="009C28BE" w:rsidRPr="007250A6" w:rsidRDefault="009C28BE" w:rsidP="009C28BE">
      <w:pPr>
        <w:ind w:firstLine="709"/>
        <w:jc w:val="both"/>
      </w:pPr>
      <w:r w:rsidRPr="007250A6">
        <w:t xml:space="preserve">В день признания претендентов участниками аукциона, Комиссия рассматривает заявки и документы претендентов, устанавливает факт поступления от претендентов задатков на счет Организатора аукциона. </w:t>
      </w:r>
    </w:p>
    <w:p w:rsidR="009C28BE" w:rsidRPr="007250A6" w:rsidRDefault="009C28BE" w:rsidP="009C28BE">
      <w:pPr>
        <w:ind w:firstLine="709"/>
        <w:jc w:val="both"/>
      </w:pPr>
      <w:r w:rsidRPr="007250A6">
        <w:t xml:space="preserve">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рассмотрения заявок на участие в аукционе. </w:t>
      </w:r>
    </w:p>
    <w:p w:rsidR="009C28BE" w:rsidRPr="007250A6" w:rsidRDefault="009C28BE" w:rsidP="009C28BE">
      <w:pPr>
        <w:ind w:firstLine="709"/>
        <w:jc w:val="both"/>
      </w:pPr>
      <w:r w:rsidRPr="007250A6">
        <w:t xml:space="preserve">Претенденты приобретают статус участников аукциона с момента оформления Организатором аукциона протокола рассмотрения заявок на участие в аукционе. </w:t>
      </w:r>
    </w:p>
    <w:p w:rsidR="009C28BE" w:rsidRPr="007250A6" w:rsidRDefault="009C28BE" w:rsidP="009C28BE">
      <w:pPr>
        <w:ind w:firstLine="709"/>
        <w:jc w:val="both"/>
      </w:pPr>
      <w:r w:rsidRPr="007250A6">
        <w:t>Заявителям, признанным участниками аукциона, и заявителем,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9C28BE" w:rsidRPr="007250A6" w:rsidRDefault="009C28BE" w:rsidP="009C28BE">
      <w:pPr>
        <w:autoSpaceDE w:val="0"/>
        <w:autoSpaceDN w:val="0"/>
        <w:adjustRightInd w:val="0"/>
        <w:ind w:firstLine="709"/>
        <w:contextualSpacing/>
        <w:jc w:val="both"/>
      </w:pPr>
      <w:r w:rsidRPr="007250A6">
        <w:t>Аукцион является открытым по составу участников.</w:t>
      </w:r>
    </w:p>
    <w:p w:rsidR="009C28BE" w:rsidRPr="007250A6" w:rsidRDefault="009C28BE" w:rsidP="009C28BE">
      <w:pPr>
        <w:shd w:val="clear" w:color="auto" w:fill="FFFFFF"/>
        <w:ind w:firstLine="709"/>
        <w:jc w:val="both"/>
      </w:pPr>
      <w:r w:rsidRPr="007250A6">
        <w:lastRenderedPageBreak/>
        <w:t>Аукцион проводится путем повышения начальной цены предмета аукциона, указанной в настоящем извещении, на «шаг аукциона».</w:t>
      </w:r>
    </w:p>
    <w:p w:rsidR="009C28BE" w:rsidRPr="007250A6" w:rsidRDefault="009C28BE" w:rsidP="009C28BE">
      <w:pPr>
        <w:shd w:val="clear" w:color="auto" w:fill="FFFFFF"/>
        <w:ind w:firstLine="709"/>
        <w:jc w:val="both"/>
      </w:pPr>
      <w:r w:rsidRPr="007250A6">
        <w:t>Начальная цена предмета аукциона - размер ежегодной арендной платы за земельный участок.</w:t>
      </w:r>
    </w:p>
    <w:p w:rsidR="009C28BE" w:rsidRPr="007250A6" w:rsidRDefault="009C28BE" w:rsidP="009C28BE">
      <w:pPr>
        <w:shd w:val="clear" w:color="auto" w:fill="FFFFFF"/>
        <w:ind w:firstLine="709"/>
        <w:jc w:val="both"/>
      </w:pPr>
      <w:r w:rsidRPr="007250A6">
        <w:t>При проведен</w:t>
      </w:r>
      <w:proofErr w:type="gramStart"/>
      <w:r w:rsidRPr="007250A6">
        <w:t>ии ау</w:t>
      </w:r>
      <w:proofErr w:type="gramEnd"/>
      <w:r w:rsidRPr="007250A6">
        <w:t>кциона Организатор аукциона осуществляет аудиозапись аукциона.</w:t>
      </w:r>
    </w:p>
    <w:p w:rsidR="009C28BE" w:rsidRPr="007250A6" w:rsidRDefault="009C28BE" w:rsidP="009C28BE">
      <w:pPr>
        <w:shd w:val="clear" w:color="auto" w:fill="FFFFFF"/>
        <w:ind w:firstLine="709"/>
        <w:jc w:val="both"/>
      </w:pPr>
      <w:r w:rsidRPr="007250A6">
        <w:t>Аукцион на право заключения договора аренды проводится в следующем порядке:</w:t>
      </w:r>
    </w:p>
    <w:p w:rsidR="009C28BE" w:rsidRPr="007250A6" w:rsidRDefault="009C28BE" w:rsidP="009C28BE">
      <w:pPr>
        <w:numPr>
          <w:ilvl w:val="0"/>
          <w:numId w:val="3"/>
        </w:numPr>
        <w:shd w:val="clear" w:color="auto" w:fill="FFFFFF"/>
        <w:tabs>
          <w:tab w:val="left" w:pos="1134"/>
        </w:tabs>
        <w:ind w:left="0" w:firstLine="709"/>
        <w:jc w:val="both"/>
      </w:pPr>
      <w:r w:rsidRPr="007250A6">
        <w:t>аукцион начинается с объявления аукционистом начала проведения аукциона, номера лота, объекта (лота) аукциона, основных характеристик объекта (лота) аукциона, начальной цены предмета аукциона, «шага аукциона» и порядка проведения аукциона;</w:t>
      </w:r>
    </w:p>
    <w:p w:rsidR="009C28BE" w:rsidRPr="007250A6" w:rsidRDefault="009C28BE" w:rsidP="009C28BE">
      <w:pPr>
        <w:numPr>
          <w:ilvl w:val="0"/>
          <w:numId w:val="3"/>
        </w:numPr>
        <w:shd w:val="clear" w:color="auto" w:fill="FFFFFF"/>
        <w:tabs>
          <w:tab w:val="left" w:pos="1134"/>
        </w:tabs>
        <w:ind w:left="0" w:firstLine="709"/>
        <w:jc w:val="both"/>
      </w:pPr>
      <w:r w:rsidRPr="007250A6">
        <w:t>участник (представитель участника) после объявления аукционистом начальной цены предмета аукциона поднимает карточку в случае, если он согласен заключить договор аренды по объявленной цене;</w:t>
      </w:r>
    </w:p>
    <w:p w:rsidR="009C28BE" w:rsidRPr="007250A6" w:rsidRDefault="009C28BE" w:rsidP="009C28BE">
      <w:pPr>
        <w:numPr>
          <w:ilvl w:val="0"/>
          <w:numId w:val="3"/>
        </w:numPr>
        <w:shd w:val="clear" w:color="auto" w:fill="FFFFFF"/>
        <w:tabs>
          <w:tab w:val="left" w:pos="1134"/>
        </w:tabs>
        <w:ind w:left="0" w:firstLine="709"/>
        <w:jc w:val="both"/>
      </w:pPr>
      <w:r w:rsidRPr="007250A6">
        <w:t>аукционист объявляет номер карточки участника (представителя участника), который первым поднял карточку после объявления аукционистом начальной цены предмета аукциона;</w:t>
      </w:r>
    </w:p>
    <w:p w:rsidR="009C28BE" w:rsidRPr="007250A6" w:rsidRDefault="009C28BE" w:rsidP="009C28BE">
      <w:pPr>
        <w:numPr>
          <w:ilvl w:val="0"/>
          <w:numId w:val="3"/>
        </w:numPr>
        <w:shd w:val="clear" w:color="auto" w:fill="FFFFFF"/>
        <w:tabs>
          <w:tab w:val="left" w:pos="1134"/>
        </w:tabs>
        <w:ind w:left="0" w:firstLine="709"/>
        <w:jc w:val="both"/>
      </w:pPr>
      <w:r w:rsidRPr="007250A6">
        <w:t>аукционист объявляет очередной размер цены предмета аукциона, увеличенный на «шаг аукциона», на который повышается цена предмета аукциона, а также номер карточки Участника (представителя Участника), поднявшим ее первым после объявления аукционистом очередного размера цены предмета аукциона;</w:t>
      </w:r>
    </w:p>
    <w:p w:rsidR="009C28BE" w:rsidRPr="007250A6" w:rsidRDefault="009C28BE" w:rsidP="009C28BE">
      <w:pPr>
        <w:numPr>
          <w:ilvl w:val="0"/>
          <w:numId w:val="3"/>
        </w:numPr>
        <w:shd w:val="clear" w:color="auto" w:fill="FFFFFF"/>
        <w:tabs>
          <w:tab w:val="left" w:pos="1134"/>
        </w:tabs>
        <w:ind w:left="0" w:firstLine="709"/>
        <w:jc w:val="both"/>
      </w:pPr>
      <w:r w:rsidRPr="007250A6">
        <w:t xml:space="preserve">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7250A6">
        <w:t>которое</w:t>
      </w:r>
      <w:proofErr w:type="gramEnd"/>
      <w:r w:rsidRPr="007250A6">
        <w:t xml:space="preserve"> предусматривало бы более высокую цену предмета аукциона, аукцион признается несостоявшимся;</w:t>
      </w:r>
    </w:p>
    <w:p w:rsidR="009C28BE" w:rsidRPr="007250A6" w:rsidRDefault="009C28BE" w:rsidP="009C28BE">
      <w:pPr>
        <w:numPr>
          <w:ilvl w:val="0"/>
          <w:numId w:val="3"/>
        </w:numPr>
        <w:shd w:val="clear" w:color="auto" w:fill="FFFFFF"/>
        <w:tabs>
          <w:tab w:val="left" w:pos="1134"/>
        </w:tabs>
        <w:ind w:left="0" w:firstLine="709"/>
        <w:jc w:val="both"/>
      </w:pPr>
      <w:r w:rsidRPr="007250A6">
        <w:t>если после троекратного объявления очередного размера цены предмета аукциона ни один из Участников (представителей Участников) не заявил о своем намерении предложить более высокую цену предмета аукциона (не поднял карточку), аукцион завершается.</w:t>
      </w:r>
    </w:p>
    <w:p w:rsidR="009C28BE" w:rsidRPr="007250A6" w:rsidRDefault="009C28BE" w:rsidP="009C28BE">
      <w:pPr>
        <w:ind w:firstLine="709"/>
        <w:jc w:val="both"/>
      </w:pPr>
      <w:r w:rsidRPr="007250A6">
        <w:t>Победителем аукциона признается участник, предложивший наибольший размер ежегодной арендной платы за земельный участок, номер карточки которого был назван аукционистом последним.</w:t>
      </w:r>
    </w:p>
    <w:p w:rsidR="009C28BE" w:rsidRPr="007250A6" w:rsidRDefault="009C28BE" w:rsidP="009C28BE">
      <w:pPr>
        <w:ind w:firstLine="709"/>
        <w:jc w:val="both"/>
      </w:pPr>
      <w:r w:rsidRPr="007250A6">
        <w:rPr>
          <w:b/>
          <w:bCs/>
        </w:rPr>
        <w:t>Аукцион признается несостоявшимся в случаях, если:</w:t>
      </w:r>
    </w:p>
    <w:p w:rsidR="009C28BE" w:rsidRPr="007250A6" w:rsidRDefault="009C28BE" w:rsidP="009C28BE">
      <w:pPr>
        <w:numPr>
          <w:ilvl w:val="0"/>
          <w:numId w:val="4"/>
        </w:numPr>
        <w:tabs>
          <w:tab w:val="left" w:pos="1134"/>
        </w:tabs>
        <w:ind w:left="0" w:firstLine="709"/>
        <w:jc w:val="both"/>
      </w:pPr>
      <w:r w:rsidRPr="007250A6">
        <w:t>на участие в аукционе не было подано ни одной заявки;</w:t>
      </w:r>
    </w:p>
    <w:p w:rsidR="009C28BE" w:rsidRPr="007250A6" w:rsidRDefault="009C28BE" w:rsidP="009C28BE">
      <w:pPr>
        <w:numPr>
          <w:ilvl w:val="0"/>
          <w:numId w:val="4"/>
        </w:numPr>
        <w:tabs>
          <w:tab w:val="left" w:pos="1134"/>
        </w:tabs>
        <w:ind w:left="0" w:firstLine="709"/>
        <w:jc w:val="both"/>
      </w:pPr>
      <w:r w:rsidRPr="007250A6">
        <w:t>на участие в аукционе была подана одна заявка;</w:t>
      </w:r>
    </w:p>
    <w:p w:rsidR="009C28BE" w:rsidRPr="007250A6" w:rsidRDefault="009C28BE" w:rsidP="009C28BE">
      <w:pPr>
        <w:numPr>
          <w:ilvl w:val="0"/>
          <w:numId w:val="4"/>
        </w:numPr>
        <w:tabs>
          <w:tab w:val="left" w:pos="1134"/>
        </w:tabs>
        <w:ind w:left="0" w:firstLine="709"/>
        <w:jc w:val="both"/>
      </w:pPr>
      <w:r w:rsidRPr="007250A6">
        <w:t>только один заявитель признан участником;</w:t>
      </w:r>
    </w:p>
    <w:p w:rsidR="009C28BE" w:rsidRPr="007250A6" w:rsidRDefault="009C28BE" w:rsidP="009C28BE">
      <w:pPr>
        <w:numPr>
          <w:ilvl w:val="0"/>
          <w:numId w:val="4"/>
        </w:numPr>
        <w:tabs>
          <w:tab w:val="left" w:pos="1134"/>
        </w:tabs>
        <w:ind w:left="0" w:firstLine="709"/>
        <w:jc w:val="both"/>
      </w:pPr>
      <w:r w:rsidRPr="007250A6">
        <w:t>в аукционе принимал участие только один участник;</w:t>
      </w:r>
    </w:p>
    <w:p w:rsidR="009C28BE" w:rsidRPr="007250A6" w:rsidRDefault="009C28BE" w:rsidP="009C28BE">
      <w:pPr>
        <w:numPr>
          <w:ilvl w:val="0"/>
          <w:numId w:val="4"/>
        </w:numPr>
        <w:tabs>
          <w:tab w:val="left" w:pos="1134"/>
        </w:tabs>
        <w:ind w:left="0" w:firstLine="709"/>
        <w:jc w:val="both"/>
      </w:pPr>
      <w:r w:rsidRPr="007250A6">
        <w:t>при проведен</w:t>
      </w:r>
      <w:proofErr w:type="gramStart"/>
      <w:r w:rsidRPr="007250A6">
        <w:t>ии ау</w:t>
      </w:r>
      <w:proofErr w:type="gramEnd"/>
      <w:r w:rsidRPr="007250A6">
        <w:t>кциона не присутствовал ни один из участников;</w:t>
      </w:r>
    </w:p>
    <w:p w:rsidR="009C28BE" w:rsidRPr="007250A6" w:rsidRDefault="009C28BE" w:rsidP="009C28BE">
      <w:pPr>
        <w:numPr>
          <w:ilvl w:val="0"/>
          <w:numId w:val="4"/>
        </w:numPr>
        <w:tabs>
          <w:tab w:val="left" w:pos="1134"/>
        </w:tabs>
        <w:ind w:left="0" w:firstLine="709"/>
        <w:jc w:val="both"/>
      </w:pPr>
      <w:r w:rsidRPr="007250A6">
        <w:t>ни один из участников после троекратного объявления аукционистом начальной цены предмета аукциона не поднял карточку, т.е. не поступило ни одного предложения о цене предмета аукциона.</w:t>
      </w:r>
    </w:p>
    <w:p w:rsidR="009C28BE" w:rsidRPr="007250A6" w:rsidRDefault="009C28BE" w:rsidP="009C28BE">
      <w:pPr>
        <w:tabs>
          <w:tab w:val="left" w:pos="1134"/>
        </w:tabs>
        <w:ind w:firstLine="709"/>
        <w:jc w:val="both"/>
      </w:pPr>
      <w:r w:rsidRPr="007250A6">
        <w:t>В Протоколе о результатах аукциона указываются:</w:t>
      </w:r>
    </w:p>
    <w:p w:rsidR="009C28BE" w:rsidRPr="007250A6" w:rsidRDefault="009C28BE" w:rsidP="009C28BE">
      <w:pPr>
        <w:tabs>
          <w:tab w:val="left" w:pos="1134"/>
        </w:tabs>
        <w:ind w:firstLine="709"/>
        <w:jc w:val="both"/>
      </w:pPr>
      <w:r w:rsidRPr="007250A6">
        <w:t>•</w:t>
      </w:r>
      <w:r w:rsidRPr="007250A6">
        <w:tab/>
        <w:t>сведения о месте, дате и времени проведения аукциона;</w:t>
      </w:r>
    </w:p>
    <w:p w:rsidR="009C28BE" w:rsidRPr="007250A6" w:rsidRDefault="009C28BE" w:rsidP="009C28BE">
      <w:pPr>
        <w:tabs>
          <w:tab w:val="left" w:pos="1134"/>
        </w:tabs>
        <w:ind w:firstLine="709"/>
        <w:jc w:val="both"/>
      </w:pPr>
      <w:r w:rsidRPr="007250A6">
        <w:t>•</w:t>
      </w:r>
      <w:r w:rsidRPr="007250A6">
        <w:tab/>
        <w:t>предмет аукциона, в том числе сведения о местоположении (адрес) и площади земельного участка;</w:t>
      </w:r>
    </w:p>
    <w:p w:rsidR="009C28BE" w:rsidRPr="007250A6" w:rsidRDefault="009C28BE" w:rsidP="009C28BE">
      <w:pPr>
        <w:tabs>
          <w:tab w:val="left" w:pos="1134"/>
        </w:tabs>
        <w:ind w:firstLine="709"/>
        <w:jc w:val="both"/>
      </w:pPr>
      <w:r w:rsidRPr="007250A6">
        <w:t>•</w:t>
      </w:r>
      <w:r w:rsidRPr="007250A6">
        <w:tab/>
        <w:t>сведения об участниках, о начальной цене предмета аукциона, последнем и предпоследнем предложениях по цене предмета аукциона;</w:t>
      </w:r>
    </w:p>
    <w:p w:rsidR="009C28BE" w:rsidRPr="007250A6" w:rsidRDefault="009C28BE" w:rsidP="009C28BE">
      <w:pPr>
        <w:tabs>
          <w:tab w:val="left" w:pos="1134"/>
        </w:tabs>
        <w:ind w:firstLine="709"/>
        <w:jc w:val="both"/>
      </w:pPr>
      <w:r w:rsidRPr="007250A6">
        <w:t>•</w:t>
      </w:r>
      <w:r w:rsidRPr="007250A6">
        <w:tab/>
        <w:t>наименование и место нахождения (для юридического лица), фамилия, имя и (при наличии) отчество, место жительства (для физического лица) победителя аукциона и иного Участника, который сделал предпоследнее предложение о цене предмета аукциона;</w:t>
      </w:r>
    </w:p>
    <w:p w:rsidR="009C28BE" w:rsidRPr="007250A6" w:rsidRDefault="009C28BE" w:rsidP="009C28BE">
      <w:pPr>
        <w:tabs>
          <w:tab w:val="left" w:pos="1134"/>
        </w:tabs>
        <w:ind w:firstLine="709"/>
        <w:jc w:val="both"/>
      </w:pPr>
      <w:r w:rsidRPr="007250A6">
        <w:t>•</w:t>
      </w:r>
      <w:r w:rsidRPr="007250A6">
        <w:tab/>
        <w:t xml:space="preserve">сведения о последнем </w:t>
      </w:r>
      <w:proofErr w:type="gramStart"/>
      <w:r w:rsidRPr="007250A6">
        <w:t>предложении</w:t>
      </w:r>
      <w:proofErr w:type="gramEnd"/>
      <w:r w:rsidRPr="007250A6">
        <w:t xml:space="preserve"> о цене предмета аукциона (итоговый размер ежегодной арендной платы).</w:t>
      </w:r>
    </w:p>
    <w:p w:rsidR="009C28BE" w:rsidRPr="007250A6" w:rsidRDefault="009C28BE" w:rsidP="009C28BE">
      <w:pPr>
        <w:ind w:firstLine="709"/>
        <w:jc w:val="both"/>
      </w:pPr>
      <w:r w:rsidRPr="007250A6">
        <w:t>Результаты аукциона оформляются протоколом о результатах аукциона, который составляет Организатор аукциона в день проведения аукциона, и является документом, удост</w:t>
      </w:r>
      <w:r w:rsidRPr="007250A6">
        <w:t>о</w:t>
      </w:r>
      <w:r w:rsidRPr="007250A6">
        <w:t xml:space="preserve">веряющим право победителя на заключение договора аренды земельного участка. Протокол о результатах аукциона составляется в двух экземплярах, подписывается Организатором аукциона и Победителем аукциона в день подведения итогов аукциона и </w:t>
      </w:r>
      <w:r w:rsidRPr="007250A6">
        <w:lastRenderedPageBreak/>
        <w:t>вручается победителю аукциона (либо его уполномоченному представителю) в день подведения итогов аукциона.</w:t>
      </w:r>
    </w:p>
    <w:p w:rsidR="009C28BE" w:rsidRPr="007250A6" w:rsidRDefault="009C28BE" w:rsidP="009C28BE">
      <w:pPr>
        <w:ind w:firstLine="709"/>
        <w:jc w:val="both"/>
      </w:pPr>
      <w:r w:rsidRPr="007250A6">
        <w:t>Протокол о результатах аукциона является основанием для заключения с победителем аукциона договора аренды земельного участка. Договор аренды земельного участка должен быть подписан победителем аукциона не позднее, чем тридцать дней со дня направления проекта договора аренды, но не ранее чем через десять дней со дня размещения информации о результатах аукциона на официальном са</w:t>
      </w:r>
      <w:r w:rsidRPr="007250A6">
        <w:t>й</w:t>
      </w:r>
      <w:r w:rsidRPr="007250A6">
        <w:t xml:space="preserve">те. </w:t>
      </w:r>
    </w:p>
    <w:p w:rsidR="009C28BE" w:rsidRPr="007250A6" w:rsidRDefault="009C28BE" w:rsidP="009C28BE">
      <w:pPr>
        <w:ind w:firstLine="709"/>
        <w:jc w:val="both"/>
      </w:pPr>
      <w:r w:rsidRPr="007250A6">
        <w:t>В случае</w:t>
      </w:r>
      <w:proofErr w:type="gramStart"/>
      <w:r w:rsidRPr="007250A6">
        <w:t>,</w:t>
      </w:r>
      <w:proofErr w:type="gramEnd"/>
      <w:r w:rsidRPr="007250A6">
        <w:t xml:space="preserve"> если в аукционе участвовал только один участник, Организатор аукциона и такой участник подписывают в день подведения итогов аукциона протокол признания аукциона несостоявшимся. </w:t>
      </w:r>
    </w:p>
    <w:p w:rsidR="009C28BE" w:rsidRPr="007250A6" w:rsidRDefault="009C28BE" w:rsidP="009C28BE">
      <w:pPr>
        <w:ind w:firstLine="709"/>
        <w:jc w:val="both"/>
      </w:pPr>
      <w:r w:rsidRPr="007250A6">
        <w:t xml:space="preserve">Протокол о результатах аукциона (либо протокол признания аукциона </w:t>
      </w:r>
      <w:proofErr w:type="gramStart"/>
      <w:r w:rsidRPr="007250A6">
        <w:t>несостоявшимся</w:t>
      </w:r>
      <w:proofErr w:type="gramEnd"/>
      <w:r w:rsidRPr="007250A6">
        <w:t>) размещается на Официальном сайте Российской Федерации для размещения информации о проведении торгов в течение одного рабочего дня со дня подписания данного протокола.</w:t>
      </w:r>
    </w:p>
    <w:p w:rsidR="009C28BE" w:rsidRPr="007250A6" w:rsidRDefault="009C28BE" w:rsidP="009C28BE">
      <w:pPr>
        <w:ind w:firstLine="709"/>
        <w:jc w:val="both"/>
      </w:pPr>
      <w:r w:rsidRPr="007250A6">
        <w:t>В случае</w:t>
      </w:r>
      <w:proofErr w:type="gramStart"/>
      <w:r w:rsidRPr="007250A6">
        <w:t>,</w:t>
      </w:r>
      <w:proofErr w:type="gramEnd"/>
      <w:r w:rsidRPr="007250A6">
        <w:t xml:space="preserve"> если аукцион признан несостоявшимся и только один заявитель признан участником аукциона, Организатор аукциона оформляет протокол признания аукциона несостоявшимся в день рассмотрения заявок на участие в аукционе и в указанное в настоящем Извещении время и дату вручает уведомление такому участнику о решении, принятом в отношение такого участника. В случае неявки такого участника для получения уведомления о принятом в отношении него решении, уведомление направляется такому участнику почтовым отправлением.</w:t>
      </w:r>
    </w:p>
    <w:p w:rsidR="009C28BE" w:rsidRPr="007250A6" w:rsidRDefault="009C28BE" w:rsidP="009C28BE">
      <w:pPr>
        <w:ind w:firstLine="709"/>
        <w:jc w:val="both"/>
      </w:pPr>
      <w:r w:rsidRPr="007250A6">
        <w:t>В случае</w:t>
      </w:r>
      <w:proofErr w:type="gramStart"/>
      <w:r w:rsidRPr="007250A6">
        <w:t>,</w:t>
      </w:r>
      <w:proofErr w:type="gramEnd"/>
      <w:r w:rsidRPr="007250A6">
        <w:t xml:space="preserve"> если по окончании срока подачи заявок на участие в аукционе подана только одна заявка и заявитель, подавший указанную заявку, соответствует всем требованиям, указанным в извещении о проведении аукциона, Организатор аукциона оформляет протокол признания аукциона несостоявшимся в день рассмотрения заявок на участие в аукционе и в указанное в настоящем Извещение время и дату вручает уведомление такому участнику о решении, </w:t>
      </w:r>
      <w:proofErr w:type="gramStart"/>
      <w:r w:rsidRPr="007250A6">
        <w:t>принятом</w:t>
      </w:r>
      <w:proofErr w:type="gramEnd"/>
      <w:r w:rsidRPr="007250A6">
        <w:t xml:space="preserve"> в отношение такого участника. В случае неявки такого участника для получения уведомления о принятом в отношении него решении, уведомление направляется такому участнику почтовым отправлением.</w:t>
      </w:r>
    </w:p>
    <w:p w:rsidR="009C28BE" w:rsidRDefault="009C28BE" w:rsidP="009C28BE">
      <w:pPr>
        <w:ind w:firstLine="709"/>
        <w:jc w:val="both"/>
      </w:pPr>
    </w:p>
    <w:p w:rsidR="009C28BE" w:rsidRDefault="009C28BE" w:rsidP="009C28BE">
      <w:pPr>
        <w:ind w:firstLine="709"/>
        <w:jc w:val="both"/>
      </w:pPr>
    </w:p>
    <w:p w:rsidR="009C28BE" w:rsidRPr="007250A6" w:rsidRDefault="009C28BE" w:rsidP="009C28BE">
      <w:pPr>
        <w:ind w:firstLine="709"/>
        <w:jc w:val="both"/>
      </w:pPr>
    </w:p>
    <w:p w:rsidR="009C28BE" w:rsidRPr="007250A6" w:rsidRDefault="009C28BE" w:rsidP="009C28BE">
      <w:pPr>
        <w:numPr>
          <w:ilvl w:val="0"/>
          <w:numId w:val="5"/>
        </w:numPr>
        <w:shd w:val="clear" w:color="auto" w:fill="FFFFFF"/>
        <w:tabs>
          <w:tab w:val="left" w:pos="1134"/>
        </w:tabs>
        <w:ind w:left="0" w:firstLine="709"/>
        <w:jc w:val="both"/>
      </w:pPr>
      <w:r w:rsidRPr="007250A6">
        <w:rPr>
          <w:bCs/>
        </w:rPr>
        <w:t>Условия и сроки заключения договора аренды земельного участка.</w:t>
      </w:r>
    </w:p>
    <w:p w:rsidR="009C28BE" w:rsidRPr="007250A6" w:rsidRDefault="009C28BE" w:rsidP="009C28BE">
      <w:pPr>
        <w:tabs>
          <w:tab w:val="left" w:pos="1134"/>
        </w:tabs>
        <w:ind w:firstLine="709"/>
        <w:jc w:val="both"/>
      </w:pPr>
      <w:r w:rsidRPr="007250A6">
        <w:t>Организатор аукциона направляет победителю аукциона или единственному принявш</w:t>
      </w:r>
      <w:r w:rsidRPr="007250A6">
        <w:t>е</w:t>
      </w:r>
      <w:r w:rsidRPr="007250A6">
        <w:t>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w:t>
      </w:r>
      <w:r w:rsidRPr="007250A6">
        <w:t>и</w:t>
      </w:r>
      <w:r w:rsidRPr="007250A6">
        <w:t xml:space="preserve">она. </w:t>
      </w:r>
    </w:p>
    <w:p w:rsidR="009C28BE" w:rsidRPr="007250A6" w:rsidRDefault="009C28BE" w:rsidP="009C28BE">
      <w:pPr>
        <w:tabs>
          <w:tab w:val="left" w:pos="1134"/>
        </w:tabs>
        <w:ind w:firstLine="709"/>
        <w:jc w:val="both"/>
      </w:pPr>
      <w:r w:rsidRPr="007250A6">
        <w:t>В случае</w:t>
      </w:r>
      <w:proofErr w:type="gramStart"/>
      <w:r w:rsidRPr="007250A6">
        <w:t>,</w:t>
      </w:r>
      <w:proofErr w:type="gramEnd"/>
      <w:r w:rsidRPr="007250A6">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9C28BE" w:rsidRPr="007250A6" w:rsidRDefault="009C28BE" w:rsidP="009C28BE">
      <w:pPr>
        <w:tabs>
          <w:tab w:val="left" w:pos="1134"/>
        </w:tabs>
        <w:ind w:firstLine="709"/>
        <w:jc w:val="both"/>
      </w:pPr>
      <w:r w:rsidRPr="007250A6">
        <w:t>В случае</w:t>
      </w:r>
      <w:proofErr w:type="gramStart"/>
      <w:r w:rsidRPr="007250A6">
        <w:t>,</w:t>
      </w:r>
      <w:proofErr w:type="gramEnd"/>
      <w:r w:rsidRPr="007250A6">
        <w:t xml:space="preserve">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соответствует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 Размер ежегодной арендной платы по договору аренды земельного участка определяется в размере, равном начальной цене предмета аукциона.</w:t>
      </w:r>
    </w:p>
    <w:p w:rsidR="009C28BE" w:rsidRPr="007250A6" w:rsidRDefault="009C28BE" w:rsidP="009C28BE">
      <w:pPr>
        <w:tabs>
          <w:tab w:val="left" w:pos="1134"/>
        </w:tabs>
        <w:ind w:firstLine="709"/>
        <w:jc w:val="both"/>
      </w:pPr>
      <w:r w:rsidRPr="007250A6">
        <w:t>В случае</w:t>
      </w:r>
      <w:proofErr w:type="gramStart"/>
      <w:r w:rsidRPr="007250A6">
        <w:t>,</w:t>
      </w:r>
      <w:proofErr w:type="gramEnd"/>
      <w:r w:rsidRPr="007250A6">
        <w:t xml:space="preserve"> если в аукционе участвовал только один участник Уполномоченный орган направляет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Размер ежегодной арендной платы по договору аренды земельного участка устанавливается в размере, равном начальной цене предмета аукциона. </w:t>
      </w:r>
    </w:p>
    <w:p w:rsidR="009C28BE" w:rsidRPr="007250A6" w:rsidRDefault="009C28BE" w:rsidP="009C28BE">
      <w:pPr>
        <w:tabs>
          <w:tab w:val="left" w:pos="1134"/>
        </w:tabs>
        <w:ind w:firstLine="709"/>
        <w:jc w:val="both"/>
      </w:pPr>
      <w:r w:rsidRPr="007250A6">
        <w:lastRenderedPageBreak/>
        <w:t xml:space="preserve">Не допускается заключение договора аренды </w:t>
      </w:r>
      <w:proofErr w:type="gramStart"/>
      <w:r w:rsidRPr="007250A6">
        <w:t>ранее</w:t>
      </w:r>
      <w:proofErr w:type="gramEnd"/>
      <w:r w:rsidRPr="007250A6">
        <w:t xml:space="preserve"> чем через десять дней со дня размещения информации о результатах аукциона на официальном сайте Российской Федерации </w:t>
      </w:r>
      <w:hyperlink r:id="rId8" w:history="1">
        <w:r w:rsidRPr="007250A6">
          <w:rPr>
            <w:lang w:val="en-US"/>
          </w:rPr>
          <w:t>www</w:t>
        </w:r>
        <w:r w:rsidRPr="007250A6">
          <w:t>.</w:t>
        </w:r>
        <w:proofErr w:type="spellStart"/>
        <w:r w:rsidRPr="007250A6">
          <w:rPr>
            <w:lang w:val="en-US"/>
          </w:rPr>
          <w:t>torgi</w:t>
        </w:r>
        <w:proofErr w:type="spellEnd"/>
        <w:r w:rsidRPr="007250A6">
          <w:t>.</w:t>
        </w:r>
        <w:proofErr w:type="spellStart"/>
        <w:r w:rsidRPr="007250A6">
          <w:rPr>
            <w:lang w:val="en-US"/>
          </w:rPr>
          <w:t>gov</w:t>
        </w:r>
        <w:proofErr w:type="spellEnd"/>
        <w:r w:rsidRPr="007250A6">
          <w:t>.</w:t>
        </w:r>
        <w:proofErr w:type="spellStart"/>
        <w:r w:rsidRPr="007250A6">
          <w:rPr>
            <w:lang w:val="en-US"/>
          </w:rPr>
          <w:t>ru</w:t>
        </w:r>
        <w:proofErr w:type="spellEnd"/>
      </w:hyperlink>
      <w:r w:rsidRPr="007250A6">
        <w:t xml:space="preserve">. </w:t>
      </w:r>
    </w:p>
    <w:p w:rsidR="009C28BE" w:rsidRPr="007250A6" w:rsidRDefault="009C28BE" w:rsidP="009C28BE">
      <w:pPr>
        <w:tabs>
          <w:tab w:val="left" w:pos="1134"/>
        </w:tabs>
        <w:ind w:firstLine="709"/>
        <w:jc w:val="both"/>
      </w:pPr>
      <w:r w:rsidRPr="007250A6">
        <w:t>Срок внесения платежа по арендной плате – по условиям Договора аренды.</w:t>
      </w:r>
    </w:p>
    <w:p w:rsidR="009C28BE" w:rsidRPr="007250A6" w:rsidRDefault="009C28BE" w:rsidP="009C28BE">
      <w:pPr>
        <w:tabs>
          <w:tab w:val="left" w:pos="1134"/>
        </w:tabs>
        <w:ind w:firstLine="709"/>
        <w:jc w:val="both"/>
      </w:pPr>
      <w:r w:rsidRPr="007250A6">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9C28BE" w:rsidRPr="007250A6" w:rsidRDefault="009C28BE" w:rsidP="009C28BE">
      <w:pPr>
        <w:tabs>
          <w:tab w:val="left" w:pos="1134"/>
        </w:tabs>
        <w:ind w:firstLine="709"/>
        <w:jc w:val="both"/>
      </w:pPr>
      <w:r w:rsidRPr="007250A6">
        <w:t>В случае</w:t>
      </w:r>
      <w:proofErr w:type="gramStart"/>
      <w:r w:rsidRPr="007250A6">
        <w:t>,</w:t>
      </w:r>
      <w:proofErr w:type="gramEnd"/>
      <w:r w:rsidRPr="007250A6">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rsidR="009C28BE" w:rsidRPr="007250A6" w:rsidRDefault="009C28BE" w:rsidP="009C28BE">
      <w:pPr>
        <w:tabs>
          <w:tab w:val="left" w:pos="1134"/>
        </w:tabs>
        <w:ind w:firstLine="709"/>
        <w:jc w:val="both"/>
      </w:pPr>
      <w:r w:rsidRPr="007250A6">
        <w:t xml:space="preserve">Сведения о победителе аукциона, </w:t>
      </w:r>
      <w:proofErr w:type="gramStart"/>
      <w:r w:rsidRPr="007250A6">
        <w:t>уклонившимся</w:t>
      </w:r>
      <w:proofErr w:type="gramEnd"/>
      <w:r w:rsidRPr="007250A6">
        <w:t xml:space="preserve"> от заключения договора аренды земельного участка и об иных лицах, с которыми в соответствии с п. 13, 14 и 20 ст. 39.12 Земельного кодекса Российской Федерации заключается договор аренды земельного участка и которые уклонились от их заключения, включаются в реестр недобросовестных покупателей. </w:t>
      </w:r>
    </w:p>
    <w:p w:rsidR="009C28BE" w:rsidRPr="007250A6" w:rsidRDefault="009C28BE" w:rsidP="009C28BE">
      <w:pPr>
        <w:tabs>
          <w:tab w:val="left" w:pos="1134"/>
        </w:tabs>
        <w:ind w:firstLine="709"/>
        <w:jc w:val="both"/>
      </w:pPr>
      <w:r w:rsidRPr="007250A6">
        <w:t>В случае</w:t>
      </w:r>
      <w:proofErr w:type="gramStart"/>
      <w:r w:rsidRPr="007250A6">
        <w:t>,</w:t>
      </w:r>
      <w:proofErr w:type="gramEnd"/>
      <w:r w:rsidRPr="007250A6">
        <w:t xml:space="preserve"> если Победитель аукциона (либо лицо, подавшее единственную заявку на участие в аукционе, либо заявитель, признанный единственным участником аукциона, или единственный принявший участие в аукционе его участник) в течение 30 (тридцати) дней со дня направления ему Уполномоченным органом проекта указанного договора, не подписал и не представил в Уполномоченный орган указанный договор, Уполномоченный орган в течение пяти рабочих дней со дня истечения этого срока направляет сведения, предусмотренные Земельным кодексом Российской Федерации в уполномоченный Правительством Российской Федерации федеральный орган исполнительной власти для включения его в реестр недобросовестных участников аукциона.</w:t>
      </w:r>
    </w:p>
    <w:p w:rsidR="009C28BE" w:rsidRPr="007250A6" w:rsidRDefault="009C28BE" w:rsidP="009C28BE">
      <w:pPr>
        <w:tabs>
          <w:tab w:val="left" w:pos="1134"/>
        </w:tabs>
        <w:ind w:firstLine="709"/>
        <w:jc w:val="both"/>
      </w:pPr>
      <w:r w:rsidRPr="007250A6">
        <w:t xml:space="preserve">При уклонении (отказе) победителя аукциона (либо лица, подавшего единственную заявку на участие в аукционе, либо заявителя, признанного единственным участником аукциона, или единственного принявшего участие в аукционе его участника) в срок более 30 (тридцати) дней от заключения договора аренды земельного участка задаток ему не </w:t>
      </w:r>
      <w:proofErr w:type="gramStart"/>
      <w:r w:rsidRPr="007250A6">
        <w:t>возвращается</w:t>
      </w:r>
      <w:proofErr w:type="gramEnd"/>
      <w:r w:rsidRPr="007250A6">
        <w:t xml:space="preserve"> и он утрачивает право на заключение Договора аренды. В случае уклонения одной из сторон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9C28BE" w:rsidRPr="007250A6" w:rsidRDefault="009C28BE" w:rsidP="009C28BE">
      <w:pPr>
        <w:ind w:firstLine="709"/>
        <w:jc w:val="both"/>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spacing w:before="60" w:line="264" w:lineRule="auto"/>
        <w:ind w:firstLine="567"/>
        <w:jc w:val="right"/>
      </w:pPr>
    </w:p>
    <w:p w:rsidR="009C28BE" w:rsidRPr="007250A6" w:rsidRDefault="009C28BE" w:rsidP="009C28BE">
      <w:pPr>
        <w:jc w:val="right"/>
      </w:pPr>
      <w:r w:rsidRPr="007250A6">
        <w:lastRenderedPageBreak/>
        <w:t>Приложение № 1</w:t>
      </w:r>
    </w:p>
    <w:p w:rsidR="009C28BE" w:rsidRPr="007250A6" w:rsidRDefault="009C28BE" w:rsidP="009C28BE">
      <w:pPr>
        <w:jc w:val="right"/>
      </w:pPr>
      <w:r w:rsidRPr="007250A6">
        <w:t>к извещению</w:t>
      </w:r>
    </w:p>
    <w:p w:rsidR="009C28BE" w:rsidRPr="007250A6" w:rsidRDefault="009C28BE" w:rsidP="009C28BE">
      <w:pPr>
        <w:jc w:val="center"/>
      </w:pPr>
      <w:r w:rsidRPr="007250A6">
        <w:t>Заявка</w:t>
      </w:r>
    </w:p>
    <w:p w:rsidR="009C28BE" w:rsidRPr="007250A6" w:rsidRDefault="009C28BE" w:rsidP="009C28BE">
      <w:pPr>
        <w:jc w:val="both"/>
      </w:pPr>
    </w:p>
    <w:p w:rsidR="009C28BE" w:rsidRPr="007250A6" w:rsidRDefault="009C28BE" w:rsidP="009C28BE">
      <w:pPr>
        <w:jc w:val="both"/>
        <w:rPr>
          <w:rFonts w:ascii="Calibri" w:hAnsi="Calibri"/>
        </w:rPr>
      </w:pPr>
      <w:r w:rsidRPr="007250A6">
        <w:t>"___"____________ 2017 г.</w:t>
      </w:r>
    </w:p>
    <w:p w:rsidR="009C28BE" w:rsidRPr="007250A6" w:rsidRDefault="009C28BE" w:rsidP="009C28BE">
      <w:pPr>
        <w:jc w:val="both"/>
        <w:rPr>
          <w:rFonts w:ascii="Calibri" w:hAnsi="Calibri"/>
        </w:rPr>
      </w:pPr>
    </w:p>
    <w:p w:rsidR="009C28BE" w:rsidRPr="007250A6" w:rsidRDefault="009C28BE" w:rsidP="009C28BE">
      <w:pPr>
        <w:jc w:val="both"/>
        <w:rPr>
          <w:rFonts w:ascii="Calibri" w:hAnsi="Calibri"/>
        </w:rPr>
      </w:pPr>
      <w:r w:rsidRPr="007250A6">
        <w:t>1. З</w:t>
      </w:r>
      <w:r w:rsidRPr="007250A6">
        <w:rPr>
          <w:b/>
          <w:bCs/>
        </w:rPr>
        <w:t xml:space="preserve">аявитель___________________________________________________________________ </w:t>
      </w:r>
    </w:p>
    <w:p w:rsidR="009C28BE" w:rsidRPr="007250A6" w:rsidRDefault="009C28BE" w:rsidP="009C28BE">
      <w:pPr>
        <w:jc w:val="both"/>
        <w:rPr>
          <w:rFonts w:ascii="Calibri" w:hAnsi="Calibri"/>
        </w:rPr>
      </w:pPr>
      <w:r w:rsidRPr="007250A6">
        <w:rPr>
          <w:i/>
          <w:iCs/>
        </w:rPr>
        <w:t xml:space="preserve">(Ф.И.О. для физического лица или ИП, наименование для юридического лица), </w:t>
      </w:r>
      <w:proofErr w:type="gramStart"/>
      <w:r w:rsidRPr="007250A6">
        <w:rPr>
          <w:i/>
          <w:iCs/>
        </w:rPr>
        <w:t>действующий</w:t>
      </w:r>
      <w:proofErr w:type="gramEnd"/>
      <w:r w:rsidRPr="007250A6">
        <w:rPr>
          <w:i/>
          <w:iCs/>
        </w:rPr>
        <w:t xml:space="preserve"> на основании___________________________________________ </w:t>
      </w:r>
      <w:r w:rsidRPr="007250A6">
        <w:t>(Устава, Положения и т.д.)</w:t>
      </w:r>
    </w:p>
    <w:tbl>
      <w:tblPr>
        <w:tblW w:w="9498" w:type="dxa"/>
        <w:tblCellSpacing w:w="0" w:type="dxa"/>
        <w:tblInd w:w="99" w:type="dxa"/>
        <w:tblBorders>
          <w:top w:val="outset" w:sz="6" w:space="0" w:color="C0C0C0"/>
          <w:left w:val="outset" w:sz="6" w:space="0" w:color="C0C0C0"/>
          <w:bottom w:val="outset" w:sz="6" w:space="0" w:color="C0C0C0"/>
          <w:right w:val="outset" w:sz="6" w:space="0" w:color="C0C0C0"/>
        </w:tblBorders>
        <w:tblLayout w:type="fixed"/>
        <w:tblCellMar>
          <w:top w:w="84" w:type="dxa"/>
          <w:left w:w="84" w:type="dxa"/>
          <w:bottom w:w="84" w:type="dxa"/>
          <w:right w:w="84" w:type="dxa"/>
        </w:tblCellMar>
        <w:tblLook w:val="04A0"/>
      </w:tblPr>
      <w:tblGrid>
        <w:gridCol w:w="9498"/>
      </w:tblGrid>
      <w:tr w:rsidR="009C28BE" w:rsidRPr="007250A6" w:rsidTr="00B22869">
        <w:trPr>
          <w:trHeight w:val="240"/>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jc w:val="both"/>
              <w:rPr>
                <w:rFonts w:ascii="Calibri" w:hAnsi="Calibri"/>
              </w:rPr>
            </w:pPr>
            <w:r w:rsidRPr="007250A6">
              <w:rPr>
                <w:b/>
                <w:bCs/>
              </w:rPr>
              <w:t xml:space="preserve">(заполняется индивидуальным предпринимателем, физическим лицом) </w:t>
            </w:r>
          </w:p>
          <w:p w:rsidR="009C28BE" w:rsidRPr="007250A6" w:rsidRDefault="009C28BE" w:rsidP="00B22869">
            <w:pPr>
              <w:jc w:val="both"/>
            </w:pPr>
            <w:r w:rsidRPr="007250A6">
              <w:t xml:space="preserve">Документ, удостоверяющий личность: ……………… Серия  ……… № ……………., </w:t>
            </w:r>
          </w:p>
          <w:p w:rsidR="009C28BE" w:rsidRPr="007250A6" w:rsidRDefault="009C28BE" w:rsidP="00B22869">
            <w:pPr>
              <w:jc w:val="both"/>
              <w:rPr>
                <w:rFonts w:ascii="Calibri" w:hAnsi="Calibri"/>
              </w:rPr>
            </w:pPr>
            <w:r w:rsidRPr="007250A6">
              <w:t xml:space="preserve">дата выдачи «…....» ………………..……. </w:t>
            </w:r>
            <w:proofErr w:type="gramStart"/>
            <w:r w:rsidRPr="007250A6">
              <w:t>г</w:t>
            </w:r>
            <w:proofErr w:type="gramEnd"/>
            <w:r w:rsidRPr="007250A6">
              <w:t xml:space="preserve">. </w:t>
            </w:r>
          </w:p>
          <w:p w:rsidR="009C28BE" w:rsidRPr="007250A6" w:rsidRDefault="009C28BE" w:rsidP="00B22869">
            <w:pPr>
              <w:jc w:val="both"/>
              <w:rPr>
                <w:rFonts w:ascii="Calibri" w:hAnsi="Calibri"/>
              </w:rPr>
            </w:pPr>
            <w:r w:rsidRPr="007250A6">
              <w:t xml:space="preserve">кем </w:t>
            </w:r>
            <w:proofErr w:type="gramStart"/>
            <w:r w:rsidRPr="007250A6">
              <w:t>выдан</w:t>
            </w:r>
            <w:proofErr w:type="gramEnd"/>
            <w:r w:rsidRPr="007250A6">
              <w:t xml:space="preserve">…………………………………………………………………………………………… </w:t>
            </w:r>
          </w:p>
          <w:p w:rsidR="009C28BE" w:rsidRPr="007250A6" w:rsidRDefault="009C28BE" w:rsidP="00B22869">
            <w:pPr>
              <w:jc w:val="both"/>
              <w:rPr>
                <w:rFonts w:ascii="Calibri" w:hAnsi="Calibri"/>
              </w:rPr>
            </w:pPr>
            <w:r w:rsidRPr="007250A6">
              <w:t xml:space="preserve">Место жительства и/или регистрации ………………………………………………………………………………………………….. </w:t>
            </w:r>
          </w:p>
          <w:p w:rsidR="009C28BE" w:rsidRPr="007250A6" w:rsidRDefault="009C28BE" w:rsidP="00B22869">
            <w:pPr>
              <w:jc w:val="both"/>
              <w:rPr>
                <w:rFonts w:ascii="Calibri" w:hAnsi="Calibri"/>
              </w:rPr>
            </w:pPr>
            <w:r w:rsidRPr="007250A6">
              <w:t>Индекс ………………………… Контактный телефон ……………</w:t>
            </w:r>
          </w:p>
        </w:tc>
      </w:tr>
      <w:tr w:rsidR="009C28BE" w:rsidRPr="007250A6" w:rsidTr="00B22869">
        <w:trPr>
          <w:trHeight w:val="384"/>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jc w:val="both"/>
              <w:rPr>
                <w:rFonts w:ascii="Calibri" w:hAnsi="Calibri"/>
              </w:rPr>
            </w:pPr>
            <w:r w:rsidRPr="007250A6">
              <w:rPr>
                <w:b/>
                <w:bCs/>
              </w:rPr>
              <w:t xml:space="preserve">(заполняется индивидуальным предпринимателем, юридическим лицом) </w:t>
            </w:r>
          </w:p>
          <w:p w:rsidR="009C28BE" w:rsidRPr="007250A6" w:rsidRDefault="009C28BE" w:rsidP="00B22869">
            <w:pPr>
              <w:jc w:val="both"/>
            </w:pPr>
            <w:r w:rsidRPr="007250A6">
              <w:t xml:space="preserve">Документ о государственной регистрации в качестве индивидуального предпринимателя, юридического лица…………………… ОГРН………………………………………, </w:t>
            </w:r>
          </w:p>
          <w:p w:rsidR="009C28BE" w:rsidRPr="007250A6" w:rsidRDefault="009C28BE" w:rsidP="00B22869">
            <w:pPr>
              <w:jc w:val="both"/>
              <w:rPr>
                <w:rFonts w:ascii="Calibri" w:hAnsi="Calibri"/>
              </w:rPr>
            </w:pPr>
            <w:r w:rsidRPr="007250A6">
              <w:t>Дата регистрации «……...» …………………… ……....….</w:t>
            </w:r>
            <w:proofErr w:type="gramStart"/>
            <w:r w:rsidRPr="007250A6">
              <w:t>г</w:t>
            </w:r>
            <w:proofErr w:type="gramEnd"/>
            <w:r w:rsidRPr="007250A6">
              <w:t xml:space="preserve">. </w:t>
            </w:r>
          </w:p>
          <w:p w:rsidR="009C28BE" w:rsidRPr="007250A6" w:rsidRDefault="009C28BE" w:rsidP="00B22869">
            <w:pPr>
              <w:jc w:val="both"/>
            </w:pPr>
            <w:r w:rsidRPr="007250A6">
              <w:t>Орган, осуществивший регистрацию…………………………………………..……..</w:t>
            </w:r>
          </w:p>
          <w:p w:rsidR="009C28BE" w:rsidRPr="007250A6" w:rsidRDefault="009C28BE" w:rsidP="00B22869">
            <w:pPr>
              <w:rPr>
                <w:rFonts w:ascii="Calibri" w:hAnsi="Calibri"/>
              </w:rPr>
            </w:pPr>
            <w:r w:rsidRPr="007250A6">
              <w:t xml:space="preserve">Место выдачи ………….…………………….. ИНН…………………………………………………………………КПП……………………………………………………..………..... </w:t>
            </w:r>
          </w:p>
          <w:p w:rsidR="009C28BE" w:rsidRPr="007250A6" w:rsidRDefault="009C28BE" w:rsidP="00B22869">
            <w:pPr>
              <w:jc w:val="both"/>
            </w:pPr>
            <w:r w:rsidRPr="007250A6">
              <w:t xml:space="preserve">Почтовый адрес заявителя:…………………………………………………………….………… </w:t>
            </w:r>
          </w:p>
          <w:p w:rsidR="009C28BE" w:rsidRPr="007250A6" w:rsidRDefault="009C28BE" w:rsidP="00B22869">
            <w:pPr>
              <w:jc w:val="both"/>
              <w:rPr>
                <w:rFonts w:ascii="Calibri" w:hAnsi="Calibri"/>
              </w:rPr>
            </w:pPr>
            <w:r w:rsidRPr="007250A6">
              <w:t>Контактный телефон</w:t>
            </w:r>
            <w:proofErr w:type="gramStart"/>
            <w:r w:rsidRPr="007250A6">
              <w:t>………………………..….</w:t>
            </w:r>
            <w:proofErr w:type="gramEnd"/>
            <w:r w:rsidRPr="007250A6">
              <w:t xml:space="preserve">Индекс……..……………………….. </w:t>
            </w:r>
          </w:p>
        </w:tc>
      </w:tr>
      <w:tr w:rsidR="009C28BE" w:rsidRPr="007250A6" w:rsidTr="00B22869">
        <w:trPr>
          <w:trHeight w:val="348"/>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jc w:val="both"/>
            </w:pPr>
            <w:r w:rsidRPr="007250A6">
              <w:rPr>
                <w:b/>
                <w:bCs/>
              </w:rPr>
              <w:t xml:space="preserve">Представитель заявителя </w:t>
            </w:r>
            <w:r w:rsidRPr="007250A6">
              <w:t>**</w:t>
            </w:r>
          </w:p>
          <w:p w:rsidR="009C28BE" w:rsidRPr="007250A6" w:rsidRDefault="009C28BE" w:rsidP="00B22869">
            <w:pPr>
              <w:jc w:val="both"/>
              <w:rPr>
                <w:rFonts w:ascii="Calibri" w:hAnsi="Calibri"/>
              </w:rPr>
            </w:pPr>
            <w:r w:rsidRPr="007250A6">
              <w:t xml:space="preserve">………………………………………………………………………………………. </w:t>
            </w:r>
            <w:r w:rsidRPr="007250A6">
              <w:rPr>
                <w:b/>
                <w:bCs/>
              </w:rPr>
              <w:t xml:space="preserve">(Ф.И.О.) </w:t>
            </w:r>
          </w:p>
          <w:p w:rsidR="009C28BE" w:rsidRPr="007250A6" w:rsidRDefault="009C28BE" w:rsidP="00B22869">
            <w:pPr>
              <w:jc w:val="both"/>
              <w:rPr>
                <w:rFonts w:ascii="Calibri" w:hAnsi="Calibri"/>
              </w:rPr>
            </w:pPr>
            <w:r w:rsidRPr="007250A6">
              <w:t xml:space="preserve">Действует на основании доверенности от «…..»…………20..….г., зарегистрированной в реестре </w:t>
            </w:r>
            <w:proofErr w:type="gramStart"/>
            <w:r w:rsidRPr="007250A6">
              <w:t>за</w:t>
            </w:r>
            <w:proofErr w:type="gramEnd"/>
            <w:r w:rsidRPr="007250A6">
              <w:t xml:space="preserve"> № …………………………. </w:t>
            </w:r>
          </w:p>
          <w:p w:rsidR="009C28BE" w:rsidRPr="007250A6" w:rsidRDefault="009C28BE" w:rsidP="00B22869">
            <w:pPr>
              <w:jc w:val="both"/>
            </w:pPr>
            <w:r w:rsidRPr="007250A6">
              <w:t>Документ, удостоверяющий личность представителя</w:t>
            </w:r>
            <w:proofErr w:type="gramStart"/>
            <w:r w:rsidRPr="007250A6">
              <w:t xml:space="preserve"> …………..</w:t>
            </w:r>
            <w:proofErr w:type="gramEnd"/>
            <w:r w:rsidRPr="007250A6">
              <w:t xml:space="preserve">серия..……№ ………, </w:t>
            </w:r>
          </w:p>
          <w:p w:rsidR="009C28BE" w:rsidRPr="007250A6" w:rsidRDefault="009C28BE" w:rsidP="00B22869">
            <w:pPr>
              <w:jc w:val="both"/>
              <w:rPr>
                <w:rFonts w:ascii="Calibri" w:hAnsi="Calibri"/>
              </w:rPr>
            </w:pPr>
            <w:r w:rsidRPr="007250A6">
              <w:t>дата выдачи «…....» ……...…… .…....</w:t>
            </w:r>
            <w:proofErr w:type="gramStart"/>
            <w:r w:rsidRPr="007250A6">
              <w:t>г</w:t>
            </w:r>
            <w:proofErr w:type="gramEnd"/>
            <w:r w:rsidRPr="007250A6">
              <w:t xml:space="preserve">. </w:t>
            </w:r>
          </w:p>
          <w:p w:rsidR="009C28BE" w:rsidRPr="007250A6" w:rsidRDefault="009C28BE" w:rsidP="00B22869">
            <w:pPr>
              <w:jc w:val="both"/>
              <w:rPr>
                <w:rFonts w:ascii="Calibri" w:hAnsi="Calibri"/>
              </w:rPr>
            </w:pPr>
            <w:r w:rsidRPr="007250A6">
              <w:t xml:space="preserve">кем </w:t>
            </w:r>
            <w:proofErr w:type="gramStart"/>
            <w:r w:rsidRPr="007250A6">
              <w:t>выдан</w:t>
            </w:r>
            <w:proofErr w:type="gramEnd"/>
            <w:r w:rsidRPr="007250A6">
              <w:t xml:space="preserve">. ……………………………………………….……………………………..………… </w:t>
            </w:r>
          </w:p>
          <w:p w:rsidR="009C28BE" w:rsidRPr="007250A6" w:rsidRDefault="009C28BE" w:rsidP="00B22869">
            <w:pPr>
              <w:jc w:val="both"/>
              <w:rPr>
                <w:rFonts w:ascii="Calibri" w:hAnsi="Calibri"/>
              </w:rPr>
            </w:pPr>
            <w:r w:rsidRPr="007250A6">
              <w:t>Место жительства и/или регистрации</w:t>
            </w:r>
            <w:proofErr w:type="gramStart"/>
            <w:r w:rsidRPr="007250A6">
              <w:t xml:space="preserve"> ……………...…....…….……………………………………………………………………….. </w:t>
            </w:r>
            <w:proofErr w:type="gramEnd"/>
          </w:p>
          <w:p w:rsidR="009C28BE" w:rsidRPr="007250A6" w:rsidRDefault="009C28BE" w:rsidP="00B22869">
            <w:pPr>
              <w:jc w:val="both"/>
              <w:rPr>
                <w:rFonts w:ascii="Calibri" w:hAnsi="Calibri"/>
              </w:rPr>
            </w:pPr>
            <w:r w:rsidRPr="007250A6">
              <w:t xml:space="preserve">Контактный телефон……..……………………… </w:t>
            </w:r>
          </w:p>
        </w:tc>
      </w:tr>
    </w:tbl>
    <w:p w:rsidR="009C28BE" w:rsidRPr="007250A6" w:rsidRDefault="009C28BE" w:rsidP="009C28BE">
      <w:pPr>
        <w:jc w:val="both"/>
      </w:pPr>
      <w:r w:rsidRPr="007250A6">
        <w:t xml:space="preserve">** Заполняется при подаче заявки лицом, действующим по доверенности </w:t>
      </w:r>
    </w:p>
    <w:tbl>
      <w:tblPr>
        <w:tblW w:w="9498" w:type="dxa"/>
        <w:tblCellSpacing w:w="0" w:type="dxa"/>
        <w:tblInd w:w="99" w:type="dxa"/>
        <w:tblBorders>
          <w:top w:val="outset" w:sz="6" w:space="0" w:color="C0C0C0"/>
          <w:left w:val="outset" w:sz="6" w:space="0" w:color="C0C0C0"/>
          <w:bottom w:val="outset" w:sz="6" w:space="0" w:color="C0C0C0"/>
          <w:right w:val="outset" w:sz="6" w:space="0" w:color="C0C0C0"/>
        </w:tblBorders>
        <w:tblCellMar>
          <w:top w:w="84" w:type="dxa"/>
          <w:left w:w="84" w:type="dxa"/>
          <w:bottom w:w="84" w:type="dxa"/>
          <w:right w:w="84" w:type="dxa"/>
        </w:tblCellMar>
        <w:tblLook w:val="04A0"/>
      </w:tblPr>
      <w:tblGrid>
        <w:gridCol w:w="9498"/>
      </w:tblGrid>
      <w:tr w:rsidR="009C28BE" w:rsidRPr="007250A6" w:rsidTr="00B22869">
        <w:trPr>
          <w:trHeight w:val="12"/>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jc w:val="both"/>
              <w:rPr>
                <w:rFonts w:ascii="Calibri" w:hAnsi="Calibri"/>
              </w:rPr>
            </w:pPr>
            <w:r w:rsidRPr="007250A6">
              <w:rPr>
                <w:b/>
                <w:bCs/>
              </w:rPr>
              <w:t xml:space="preserve">принял решение </w:t>
            </w:r>
            <w:proofErr w:type="gramStart"/>
            <w:r w:rsidRPr="007250A6">
              <w:rPr>
                <w:b/>
                <w:bCs/>
              </w:rPr>
              <w:t>об участии в аукционе на право заключения договора аренды земельного участка в составе земель сельскохозяйственного назначения</w:t>
            </w:r>
            <w:r w:rsidRPr="00F84696">
              <w:rPr>
                <w:b/>
                <w:bCs/>
              </w:rPr>
              <w:t xml:space="preserve"> </w:t>
            </w:r>
            <w:r w:rsidRPr="00F84696">
              <w:rPr>
                <w:b/>
                <w:lang w:eastAsia="ar-SA"/>
              </w:rPr>
              <w:t>с видом</w:t>
            </w:r>
            <w:proofErr w:type="gramEnd"/>
            <w:r w:rsidRPr="00F84696">
              <w:rPr>
                <w:b/>
                <w:lang w:eastAsia="ar-SA"/>
              </w:rPr>
              <w:t xml:space="preserve"> разрешенного использования – </w:t>
            </w:r>
            <w:r w:rsidRPr="00F84696">
              <w:rPr>
                <w:b/>
              </w:rPr>
              <w:t>сельскохозяйственное использование:</w:t>
            </w:r>
          </w:p>
          <w:p w:rsidR="009C28BE" w:rsidRDefault="009C28BE" w:rsidP="00B22869">
            <w:pPr>
              <w:jc w:val="both"/>
            </w:pPr>
            <w:r w:rsidRPr="007250A6">
              <w:t xml:space="preserve">Дата аукциона:………..……………. </w:t>
            </w:r>
          </w:p>
          <w:p w:rsidR="009C28BE" w:rsidRDefault="009C28BE" w:rsidP="00B22869">
            <w:pPr>
              <w:jc w:val="both"/>
            </w:pPr>
            <w:r w:rsidRPr="007250A6">
              <w:t>лот</w:t>
            </w:r>
            <w:r>
              <w:t xml:space="preserve"> </w:t>
            </w:r>
            <w:r w:rsidRPr="007250A6">
              <w:t>№</w:t>
            </w:r>
            <w:r>
              <w:t xml:space="preserve"> 1</w:t>
            </w:r>
          </w:p>
          <w:p w:rsidR="009C28BE" w:rsidRPr="007250A6" w:rsidRDefault="009C28BE" w:rsidP="00B22869">
            <w:pPr>
              <w:jc w:val="both"/>
              <w:rPr>
                <w:rFonts w:ascii="Calibri" w:hAnsi="Calibri"/>
              </w:rPr>
            </w:pPr>
            <w:r w:rsidRPr="007250A6">
              <w:t xml:space="preserve">общая площадь объекта </w:t>
            </w:r>
            <w:r>
              <w:t xml:space="preserve">- </w:t>
            </w:r>
            <w:r w:rsidRPr="00B928B6">
              <w:t>474473</w:t>
            </w:r>
            <w:r w:rsidRPr="00B928B6">
              <w:rPr>
                <w:lang w:eastAsia="ar-SA"/>
              </w:rPr>
              <w:t xml:space="preserve"> кв. метров</w:t>
            </w:r>
            <w:r w:rsidRPr="007250A6">
              <w:t xml:space="preserve">, </w:t>
            </w:r>
          </w:p>
          <w:p w:rsidR="009C28BE" w:rsidRPr="007250A6" w:rsidRDefault="009C28BE" w:rsidP="00B22869">
            <w:pPr>
              <w:jc w:val="both"/>
              <w:rPr>
                <w:rFonts w:ascii="Calibri" w:hAnsi="Calibri"/>
              </w:rPr>
            </w:pPr>
            <w:r w:rsidRPr="007250A6">
              <w:t xml:space="preserve">адрес земельного участка </w:t>
            </w:r>
            <w:r>
              <w:t xml:space="preserve">- </w:t>
            </w:r>
            <w:r w:rsidRPr="00B928B6">
              <w:rPr>
                <w:lang w:eastAsia="ar-SA"/>
              </w:rPr>
              <w:t>Республика Коми, Сысольский район</w:t>
            </w:r>
            <w:r w:rsidRPr="007250A6">
              <w:t xml:space="preserve"> </w:t>
            </w:r>
          </w:p>
          <w:p w:rsidR="009C28BE" w:rsidRPr="007250A6" w:rsidRDefault="009C28BE" w:rsidP="00B22869">
            <w:pPr>
              <w:jc w:val="both"/>
              <w:rPr>
                <w:rFonts w:ascii="Calibri" w:hAnsi="Calibri"/>
              </w:rPr>
            </w:pPr>
            <w:r w:rsidRPr="007250A6">
              <w:t>кадастровый номер</w:t>
            </w:r>
            <w:r>
              <w:t xml:space="preserve"> - </w:t>
            </w:r>
            <w:r w:rsidRPr="00B928B6">
              <w:t>11:03:0101001:366</w:t>
            </w:r>
            <w:r w:rsidRPr="007250A6">
              <w:t xml:space="preserve"> </w:t>
            </w:r>
          </w:p>
          <w:p w:rsidR="009C28BE" w:rsidRPr="007250A6" w:rsidRDefault="009C28BE" w:rsidP="00B22869">
            <w:pPr>
              <w:jc w:val="both"/>
              <w:rPr>
                <w:rFonts w:ascii="Calibri" w:hAnsi="Calibri"/>
              </w:rPr>
            </w:pPr>
            <w:r w:rsidRPr="007250A6">
              <w:t>срок аренды</w:t>
            </w:r>
            <w:r>
              <w:t xml:space="preserve"> – 15 лет</w:t>
            </w:r>
          </w:p>
        </w:tc>
      </w:tr>
    </w:tbl>
    <w:p w:rsidR="009C28BE" w:rsidRPr="007250A6" w:rsidRDefault="009C28BE" w:rsidP="009C28BE">
      <w:pPr>
        <w:jc w:val="both"/>
        <w:rPr>
          <w:sz w:val="22"/>
          <w:szCs w:val="22"/>
        </w:rPr>
      </w:pPr>
      <w:r w:rsidRPr="007250A6">
        <w:rPr>
          <w:b/>
          <w:bCs/>
        </w:rPr>
        <w:t xml:space="preserve">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 </w:t>
      </w:r>
    </w:p>
    <w:p w:rsidR="009C28BE" w:rsidRPr="007250A6" w:rsidRDefault="009C28BE" w:rsidP="009C28BE">
      <w:pPr>
        <w:jc w:val="both"/>
        <w:rPr>
          <w:sz w:val="22"/>
          <w:szCs w:val="22"/>
        </w:rPr>
      </w:pPr>
      <w:r w:rsidRPr="007250A6">
        <w:lastRenderedPageBreak/>
        <w:t xml:space="preserve">2. Заявитель обязуется: </w:t>
      </w:r>
    </w:p>
    <w:p w:rsidR="009C28BE" w:rsidRPr="007250A6" w:rsidRDefault="009C28BE" w:rsidP="009C28BE">
      <w:pPr>
        <w:jc w:val="both"/>
        <w:rPr>
          <w:sz w:val="22"/>
          <w:szCs w:val="22"/>
        </w:rPr>
      </w:pPr>
      <w:r w:rsidRPr="007250A6">
        <w:t xml:space="preserve">2.1. Соблюдать условия и порядок проведения аукциона, содержащиеся в документации об аукционе, извещении о проведение аукциона. </w:t>
      </w:r>
    </w:p>
    <w:p w:rsidR="009C28BE" w:rsidRPr="007250A6" w:rsidRDefault="009C28BE" w:rsidP="009C28BE">
      <w:pPr>
        <w:jc w:val="both"/>
        <w:rPr>
          <w:sz w:val="22"/>
          <w:szCs w:val="22"/>
        </w:rPr>
      </w:pPr>
      <w:r w:rsidRPr="007250A6">
        <w:t xml:space="preserve">2.2. В случае признания его Победителем аукциона или участником аукциона, сделавшим предпоследнее предложение о цене договора аренды, заключить договор аренды с Организатором аукциона в соответствии с порядком, сроками и требованиями, установленными документацией об аукционе. </w:t>
      </w:r>
    </w:p>
    <w:p w:rsidR="009C28BE" w:rsidRPr="007250A6" w:rsidRDefault="009C28BE" w:rsidP="009C28BE">
      <w:pPr>
        <w:jc w:val="both"/>
        <w:rPr>
          <w:sz w:val="22"/>
          <w:szCs w:val="22"/>
        </w:rPr>
      </w:pPr>
      <w:r w:rsidRPr="007250A6">
        <w:t xml:space="preserve">2.3. В случае признания его единственным участником аукциона заключить договор аренды с Организатором аукциона в соответствии с порядком, сроками и требованиями, установленными документацией об аукционе. </w:t>
      </w:r>
    </w:p>
    <w:p w:rsidR="009C28BE" w:rsidRPr="007250A6" w:rsidRDefault="009C28BE" w:rsidP="009C28BE">
      <w:pPr>
        <w:jc w:val="both"/>
        <w:rPr>
          <w:sz w:val="22"/>
          <w:szCs w:val="22"/>
        </w:rPr>
      </w:pPr>
      <w:r w:rsidRPr="007250A6">
        <w:t xml:space="preserve">3. Заявителю понятны все требования к использованию объекта аренды, положения и требования документации об аукционе и он обязуется их выполнять. Заявителю известно фактическое состояние объекта аренды </w:t>
      </w:r>
      <w:r w:rsidRPr="007250A6">
        <w:rPr>
          <w:b/>
          <w:bCs/>
        </w:rPr>
        <w:t xml:space="preserve">и он не имеет претензий к его фактическому состоянию. </w:t>
      </w:r>
    </w:p>
    <w:p w:rsidR="009C28BE" w:rsidRPr="007250A6" w:rsidRDefault="009C28BE" w:rsidP="009C28BE">
      <w:pPr>
        <w:jc w:val="both"/>
        <w:rPr>
          <w:sz w:val="22"/>
          <w:szCs w:val="22"/>
        </w:rPr>
      </w:pPr>
      <w:r w:rsidRPr="007250A6">
        <w:t xml:space="preserve">4. Заявитель извещён о том, что: </w:t>
      </w:r>
    </w:p>
    <w:p w:rsidR="009C28BE" w:rsidRPr="007250A6" w:rsidRDefault="009C28BE" w:rsidP="009C28BE">
      <w:pPr>
        <w:jc w:val="both"/>
        <w:rPr>
          <w:sz w:val="22"/>
          <w:szCs w:val="22"/>
        </w:rPr>
      </w:pPr>
      <w:r w:rsidRPr="007250A6">
        <w:t xml:space="preserve">4.1. </w:t>
      </w:r>
      <w:r w:rsidRPr="007250A6">
        <w:rPr>
          <w:b/>
          <w:bCs/>
        </w:rPr>
        <w:t xml:space="preserve">Плательщиком </w:t>
      </w:r>
      <w:r w:rsidRPr="007250A6">
        <w:t xml:space="preserve">по оплате задатка </w:t>
      </w:r>
      <w:r w:rsidRPr="007250A6">
        <w:rPr>
          <w:b/>
          <w:bCs/>
        </w:rPr>
        <w:t xml:space="preserve">может быть только заявитель. Не допускается перечисление задатка иными лицами. </w:t>
      </w:r>
      <w:r w:rsidRPr="007250A6">
        <w:t xml:space="preserve">Перечисленные денежные средства иными лицами, кроме заявителя (лица подавшего заявку на участие в торгах) </w:t>
      </w:r>
      <w:r w:rsidRPr="007250A6">
        <w:rPr>
          <w:b/>
          <w:bCs/>
        </w:rPr>
        <w:t xml:space="preserve">будут </w:t>
      </w:r>
      <w:proofErr w:type="gramStart"/>
      <w:r w:rsidRPr="007250A6">
        <w:rPr>
          <w:b/>
          <w:bCs/>
        </w:rPr>
        <w:t>считаться ошибочно перечисленными денежными средствами и возвращены</w:t>
      </w:r>
      <w:proofErr w:type="gramEnd"/>
      <w:r w:rsidRPr="007250A6">
        <w:rPr>
          <w:b/>
          <w:bCs/>
        </w:rPr>
        <w:t xml:space="preserve"> на счет плательщика. </w:t>
      </w:r>
    </w:p>
    <w:p w:rsidR="009C28BE" w:rsidRPr="007250A6" w:rsidRDefault="009C28BE" w:rsidP="009C28BE">
      <w:pPr>
        <w:jc w:val="both"/>
        <w:rPr>
          <w:sz w:val="22"/>
          <w:szCs w:val="22"/>
        </w:rPr>
      </w:pPr>
      <w:r w:rsidRPr="007250A6">
        <w:t>4.2. В платежном поручении (квитанции) об оплате задатка необходимо указывать: «З</w:t>
      </w:r>
      <w:r w:rsidRPr="007250A6">
        <w:rPr>
          <w:rFonts w:eastAsia="Calibri"/>
          <w:lang w:eastAsia="en-US"/>
        </w:rPr>
        <w:t>адаток для участия в аукционе на право заключения договора аренды земельного участка (лот №</w:t>
      </w:r>
      <w:r>
        <w:rPr>
          <w:rFonts w:eastAsia="Calibri"/>
          <w:lang w:eastAsia="en-US"/>
        </w:rPr>
        <w:t xml:space="preserve"> 1</w:t>
      </w:r>
      <w:r w:rsidRPr="007250A6">
        <w:rPr>
          <w:rFonts w:eastAsia="Calibri"/>
          <w:lang w:eastAsia="en-US"/>
        </w:rPr>
        <w:t>).</w:t>
      </w:r>
      <w:r w:rsidRPr="007250A6">
        <w:t>».</w:t>
      </w:r>
    </w:p>
    <w:p w:rsidR="009C28BE" w:rsidRPr="007250A6" w:rsidRDefault="009C28BE" w:rsidP="009C28BE">
      <w:pPr>
        <w:jc w:val="both"/>
        <w:rPr>
          <w:sz w:val="22"/>
          <w:szCs w:val="22"/>
        </w:rPr>
      </w:pPr>
      <w:r w:rsidRPr="007250A6">
        <w:t>4.3. Подтверждением внесения задатка в установленные сроки на расчетный счет, указанный в настоящей Заявке, является выписка со счета Организатора аукциона.</w:t>
      </w:r>
    </w:p>
    <w:p w:rsidR="009C28BE" w:rsidRPr="007250A6" w:rsidRDefault="009C28BE" w:rsidP="009C28BE">
      <w:pPr>
        <w:jc w:val="both"/>
        <w:rPr>
          <w:sz w:val="22"/>
          <w:szCs w:val="22"/>
        </w:rPr>
      </w:pPr>
      <w:r w:rsidRPr="007250A6">
        <w:t xml:space="preserve">4.4. </w:t>
      </w:r>
      <w:r w:rsidRPr="007250A6">
        <w:rPr>
          <w:b/>
          <w:bCs/>
        </w:rPr>
        <w:t>Денежные средства</w:t>
      </w:r>
      <w:r w:rsidRPr="007250A6">
        <w:t xml:space="preserve">, перечисленные по платежным поручениям, оформленным не в соответствии с пунктами 4.1. и 4.2. настоящего заявления </w:t>
      </w:r>
      <w:r w:rsidRPr="007250A6">
        <w:rPr>
          <w:b/>
          <w:bCs/>
        </w:rPr>
        <w:t xml:space="preserve">будут считаться, ошибочно перечисленными денежными средствами и возращены на счет плательщика. </w:t>
      </w:r>
    </w:p>
    <w:p w:rsidR="009C28BE" w:rsidRPr="007250A6" w:rsidRDefault="009C28BE" w:rsidP="009C28BE">
      <w:pPr>
        <w:jc w:val="both"/>
        <w:rPr>
          <w:sz w:val="22"/>
          <w:szCs w:val="22"/>
        </w:rPr>
      </w:pPr>
      <w:r w:rsidRPr="007250A6">
        <w:t>4.5. В случае не поступления в указанный в документации об аукционе, извещении о проведен</w:t>
      </w:r>
      <w:proofErr w:type="gramStart"/>
      <w:r w:rsidRPr="007250A6">
        <w:t>ии ау</w:t>
      </w:r>
      <w:proofErr w:type="gramEnd"/>
      <w:r w:rsidRPr="007250A6">
        <w:t xml:space="preserve">кциона срок задатка на счет и/или не предоставлении платёжных документов в установленные сроки, обязательства Заявителя по внесению задатка считаются неисполненными. </w:t>
      </w:r>
    </w:p>
    <w:p w:rsidR="009C28BE" w:rsidRPr="007250A6" w:rsidRDefault="009C28BE" w:rsidP="009C28BE">
      <w:pPr>
        <w:jc w:val="both"/>
        <w:rPr>
          <w:sz w:val="22"/>
          <w:szCs w:val="22"/>
        </w:rPr>
      </w:pPr>
      <w:r w:rsidRPr="007250A6">
        <w:t xml:space="preserve">4.6. Полученные после окончания установленного срока приема заявок на участие в аукционе заявки и другие документы, в том числе платёжные документы, не рассматриваются и в тот же день возвращаются соответствующим заявителям. </w:t>
      </w:r>
    </w:p>
    <w:p w:rsidR="009C28BE" w:rsidRPr="007250A6" w:rsidRDefault="009C28BE" w:rsidP="009C28BE">
      <w:pPr>
        <w:jc w:val="both"/>
        <w:rPr>
          <w:sz w:val="22"/>
          <w:szCs w:val="22"/>
        </w:rPr>
      </w:pPr>
      <w:r w:rsidRPr="007250A6">
        <w:t xml:space="preserve">5. Заявитель подтверждает, что на дату подписания настоящей заявки ознакомлен с порядком проведения аукциона, порядком перечисления задатка, проектом договора аренды, документацией об аукционе по объекту аренды, выставляемому на аукцион, и они ему понятны. Заявитель подтверждает, что надлежащим образом идентифицировал и ознакомлен с реальным состоянием выставляемого на аукцион объекта аренды в результате осмотра, который осуществляется по адресу нахождения объекта аренды. Заявитель согласен на участие в аукционе на условиях и с учетом требований, указанных в документации об аукционе. </w:t>
      </w:r>
    </w:p>
    <w:p w:rsidR="009C28BE" w:rsidRPr="007250A6" w:rsidRDefault="009C28BE" w:rsidP="009C28BE">
      <w:pPr>
        <w:jc w:val="both"/>
        <w:rPr>
          <w:sz w:val="22"/>
          <w:szCs w:val="22"/>
        </w:rPr>
      </w:pPr>
      <w:r w:rsidRPr="007250A6">
        <w:t>6. Заявитель осведомлен и согласен с тем, что Организатор аукциона не несет ответственности за ущерб, который может быть причинен заявителю отменой аукциона, внесением изменений в извещение о проведен</w:t>
      </w:r>
      <w:proofErr w:type="gramStart"/>
      <w:r w:rsidRPr="007250A6">
        <w:t>ии ау</w:t>
      </w:r>
      <w:proofErr w:type="gramEnd"/>
      <w:r w:rsidRPr="007250A6">
        <w:t xml:space="preserve">кциона или снятием с аукциона объекта аренды, а также приостановлением организации и проведения аукциона. </w:t>
      </w:r>
    </w:p>
    <w:p w:rsidR="009C28BE" w:rsidRPr="007250A6" w:rsidRDefault="009C28BE" w:rsidP="009C28BE">
      <w:pPr>
        <w:jc w:val="both"/>
        <w:rPr>
          <w:sz w:val="22"/>
          <w:szCs w:val="22"/>
        </w:rPr>
      </w:pPr>
      <w:r w:rsidRPr="007250A6">
        <w:t xml:space="preserve">7. Ответственность за достоверность представленных документов и информации несет заявитель. </w:t>
      </w:r>
    </w:p>
    <w:p w:rsidR="009C28BE" w:rsidRPr="007250A6" w:rsidRDefault="009C28BE" w:rsidP="009C28BE">
      <w:pPr>
        <w:jc w:val="both"/>
        <w:rPr>
          <w:sz w:val="22"/>
          <w:szCs w:val="22"/>
        </w:rPr>
      </w:pPr>
      <w:r w:rsidRPr="007250A6">
        <w:t xml:space="preserve">8. В соответствии с Федеральным законом от 27.07.2006 г. № 152-ФЗ «О персональных данных», подавая заявку, Заявитель дает согласие на обработку персональных данных, а так же предоставления информации, включая персональные данные, третьим лицам с целью </w:t>
      </w:r>
      <w:proofErr w:type="gramStart"/>
      <w:r w:rsidRPr="007250A6">
        <w:t>определения возможности исполнения условий настоящего договора</w:t>
      </w:r>
      <w:proofErr w:type="gramEnd"/>
      <w:r w:rsidRPr="007250A6">
        <w:t>.</w:t>
      </w:r>
    </w:p>
    <w:p w:rsidR="009C28BE" w:rsidRPr="007250A6" w:rsidRDefault="009C28BE" w:rsidP="009C28BE">
      <w:pPr>
        <w:jc w:val="both"/>
        <w:rPr>
          <w:b/>
          <w:bCs/>
        </w:rPr>
      </w:pPr>
    </w:p>
    <w:p w:rsidR="009C28BE" w:rsidRPr="007250A6" w:rsidRDefault="009C28BE" w:rsidP="009C28BE">
      <w:pPr>
        <w:jc w:val="both"/>
        <w:rPr>
          <w:sz w:val="22"/>
          <w:szCs w:val="22"/>
        </w:rPr>
      </w:pPr>
      <w:r w:rsidRPr="007250A6">
        <w:rPr>
          <w:b/>
          <w:bCs/>
        </w:rPr>
        <w:t xml:space="preserve">Платежные реквизиты заявителя: </w:t>
      </w:r>
    </w:p>
    <w:tbl>
      <w:tblPr>
        <w:tblW w:w="9498" w:type="dxa"/>
        <w:tblCellSpacing w:w="0" w:type="dxa"/>
        <w:tblInd w:w="99" w:type="dxa"/>
        <w:tblBorders>
          <w:top w:val="outset" w:sz="6" w:space="0" w:color="C0C0C0"/>
          <w:left w:val="outset" w:sz="6" w:space="0" w:color="C0C0C0"/>
          <w:bottom w:val="outset" w:sz="6" w:space="0" w:color="C0C0C0"/>
          <w:right w:val="outset" w:sz="6" w:space="0" w:color="C0C0C0"/>
        </w:tblBorders>
        <w:tblCellMar>
          <w:top w:w="84" w:type="dxa"/>
          <w:left w:w="84" w:type="dxa"/>
          <w:bottom w:w="84" w:type="dxa"/>
          <w:right w:w="84" w:type="dxa"/>
        </w:tblCellMar>
        <w:tblLook w:val="04A0"/>
      </w:tblPr>
      <w:tblGrid>
        <w:gridCol w:w="9498"/>
      </w:tblGrid>
      <w:tr w:rsidR="009C28BE" w:rsidRPr="007250A6" w:rsidTr="00B22869">
        <w:trPr>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spacing w:before="100" w:beforeAutospacing="1" w:line="274" w:lineRule="atLeast"/>
              <w:rPr>
                <w:rFonts w:ascii="Calibri" w:hAnsi="Calibri"/>
                <w:sz w:val="22"/>
                <w:szCs w:val="22"/>
              </w:rPr>
            </w:pPr>
            <w:r w:rsidRPr="007250A6">
              <w:lastRenderedPageBreak/>
              <w:t xml:space="preserve">(Ф.И.О. для физического лица или ИП, наименование для юридического лица) </w:t>
            </w:r>
          </w:p>
          <w:p w:rsidR="009C28BE" w:rsidRPr="007250A6" w:rsidRDefault="009C28BE" w:rsidP="00B22869">
            <w:pPr>
              <w:spacing w:before="100" w:beforeAutospacing="1" w:after="115" w:line="274" w:lineRule="atLeast"/>
              <w:rPr>
                <w:rFonts w:ascii="Calibri" w:hAnsi="Calibri"/>
                <w:sz w:val="22"/>
                <w:szCs w:val="22"/>
              </w:rPr>
            </w:pPr>
            <w:r w:rsidRPr="007250A6">
              <w:t xml:space="preserve">ИНН** заявителя </w:t>
            </w:r>
          </w:p>
        </w:tc>
      </w:tr>
      <w:tr w:rsidR="009C28BE" w:rsidRPr="007250A6" w:rsidTr="00B22869">
        <w:trPr>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r w:rsidRPr="007250A6">
              <w:t xml:space="preserve">КПП заявителя </w:t>
            </w:r>
          </w:p>
        </w:tc>
      </w:tr>
      <w:tr w:rsidR="009C28BE" w:rsidRPr="007250A6" w:rsidTr="00B22869">
        <w:trPr>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spacing w:before="100" w:beforeAutospacing="1" w:line="274" w:lineRule="atLeast"/>
              <w:rPr>
                <w:rFonts w:ascii="Calibri" w:hAnsi="Calibri"/>
                <w:sz w:val="22"/>
                <w:szCs w:val="22"/>
              </w:rPr>
            </w:pPr>
            <w:r w:rsidRPr="007250A6">
              <w:t xml:space="preserve">Наименование Банка, в котором у заявителя открыт счет; название города, где находится банк </w:t>
            </w:r>
          </w:p>
        </w:tc>
      </w:tr>
      <w:tr w:rsidR="009C28BE" w:rsidRPr="007250A6" w:rsidTr="00B22869">
        <w:trPr>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tcPr>
          <w:p w:rsidR="009C28BE" w:rsidRPr="007250A6" w:rsidRDefault="009C28BE" w:rsidP="00B22869">
            <w:pPr>
              <w:spacing w:before="100" w:beforeAutospacing="1" w:after="115" w:line="274" w:lineRule="atLeast"/>
            </w:pPr>
            <w:proofErr w:type="spellStart"/>
            <w:proofErr w:type="gramStart"/>
            <w:r w:rsidRPr="007250A6">
              <w:t>р</w:t>
            </w:r>
            <w:proofErr w:type="spellEnd"/>
            <w:proofErr w:type="gramEnd"/>
            <w:r w:rsidRPr="007250A6">
              <w:t>/с</w:t>
            </w:r>
          </w:p>
        </w:tc>
      </w:tr>
      <w:tr w:rsidR="009C28BE" w:rsidRPr="007250A6" w:rsidTr="00B22869">
        <w:trPr>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r w:rsidRPr="007250A6">
              <w:t xml:space="preserve">к/с </w:t>
            </w:r>
          </w:p>
        </w:tc>
      </w:tr>
      <w:tr w:rsidR="009C28BE" w:rsidRPr="007250A6" w:rsidTr="00B22869">
        <w:trPr>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r w:rsidRPr="007250A6">
              <w:t xml:space="preserve">БИК </w:t>
            </w:r>
          </w:p>
        </w:tc>
      </w:tr>
      <w:tr w:rsidR="009C28BE" w:rsidRPr="007250A6" w:rsidTr="00B22869">
        <w:trPr>
          <w:tblCellSpacing w:w="0" w:type="dxa"/>
        </w:trPr>
        <w:tc>
          <w:tcPr>
            <w:tcW w:w="9498" w:type="dxa"/>
            <w:tcBorders>
              <w:top w:val="outset" w:sz="6" w:space="0" w:color="C0C0C0"/>
              <w:left w:val="outset" w:sz="6" w:space="0" w:color="C0C0C0"/>
              <w:bottom w:val="outset" w:sz="6" w:space="0" w:color="C0C0C0"/>
              <w:right w:val="outset" w:sz="6" w:space="0" w:color="C0C0C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r w:rsidRPr="007250A6">
              <w:t xml:space="preserve">ИНН отделения Банка </w:t>
            </w:r>
          </w:p>
        </w:tc>
      </w:tr>
    </w:tbl>
    <w:p w:rsidR="009C28BE" w:rsidRPr="007250A6" w:rsidRDefault="009C28BE" w:rsidP="009C28BE">
      <w:pPr>
        <w:jc w:val="both"/>
        <w:rPr>
          <w:b/>
          <w:bCs/>
        </w:rPr>
      </w:pPr>
    </w:p>
    <w:p w:rsidR="009C28BE" w:rsidRPr="007250A6" w:rsidRDefault="009C28BE" w:rsidP="009C28BE">
      <w:pPr>
        <w:jc w:val="both"/>
        <w:rPr>
          <w:rFonts w:ascii="Calibri" w:hAnsi="Calibri"/>
          <w:sz w:val="22"/>
          <w:szCs w:val="22"/>
        </w:rPr>
      </w:pPr>
      <w:r w:rsidRPr="007250A6">
        <w:rPr>
          <w:b/>
          <w:bCs/>
        </w:rPr>
        <w:t xml:space="preserve">Заявитель (представитель заявителя, действующий по доверенности): </w:t>
      </w:r>
    </w:p>
    <w:p w:rsidR="009C28BE" w:rsidRPr="007250A6" w:rsidRDefault="009C28BE" w:rsidP="009C28BE">
      <w:pPr>
        <w:jc w:val="both"/>
        <w:rPr>
          <w:b/>
          <w:bCs/>
        </w:rPr>
      </w:pPr>
    </w:p>
    <w:p w:rsidR="009C28BE" w:rsidRPr="007250A6" w:rsidRDefault="009C28BE" w:rsidP="009C28BE">
      <w:pPr>
        <w:jc w:val="both"/>
        <w:rPr>
          <w:rFonts w:ascii="Calibri" w:hAnsi="Calibri"/>
          <w:sz w:val="22"/>
          <w:szCs w:val="22"/>
        </w:rPr>
      </w:pPr>
      <w:r w:rsidRPr="007250A6">
        <w:rPr>
          <w:b/>
          <w:bCs/>
        </w:rPr>
        <w:t>______________</w:t>
      </w:r>
      <w:r w:rsidRPr="007250A6">
        <w:t>________________________________________________________________</w:t>
      </w:r>
    </w:p>
    <w:p w:rsidR="009C28BE" w:rsidRPr="007250A6" w:rsidRDefault="009C28BE" w:rsidP="009C28BE">
      <w:pPr>
        <w:jc w:val="both"/>
      </w:pPr>
    </w:p>
    <w:p w:rsidR="009C28BE" w:rsidRPr="007250A6" w:rsidRDefault="009C28BE" w:rsidP="009C28BE">
      <w:pPr>
        <w:jc w:val="both"/>
        <w:rPr>
          <w:rFonts w:ascii="Calibri" w:hAnsi="Calibri"/>
          <w:sz w:val="22"/>
          <w:szCs w:val="22"/>
        </w:rPr>
      </w:pPr>
      <w:r w:rsidRPr="007250A6">
        <w:t>(Должность и подпись заявителя или его уполномоченного представителя)</w:t>
      </w:r>
    </w:p>
    <w:p w:rsidR="009C28BE" w:rsidRPr="007250A6" w:rsidRDefault="009C28BE" w:rsidP="009C28BE">
      <w:pPr>
        <w:jc w:val="both"/>
      </w:pPr>
      <w:r w:rsidRPr="007250A6">
        <w:t xml:space="preserve">(Индивидуального предпринимателя или юридического лица) </w:t>
      </w:r>
    </w:p>
    <w:p w:rsidR="009C28BE" w:rsidRPr="007250A6" w:rsidRDefault="009C28BE" w:rsidP="009C28BE">
      <w:pPr>
        <w:jc w:val="both"/>
        <w:rPr>
          <w:rFonts w:ascii="Calibri" w:hAnsi="Calibri"/>
          <w:sz w:val="22"/>
          <w:szCs w:val="22"/>
        </w:rPr>
      </w:pPr>
    </w:p>
    <w:p w:rsidR="009C28BE" w:rsidRPr="007250A6" w:rsidRDefault="009C28BE" w:rsidP="009C28BE">
      <w:pPr>
        <w:jc w:val="both"/>
        <w:rPr>
          <w:rFonts w:ascii="Calibri" w:hAnsi="Calibri"/>
          <w:sz w:val="22"/>
          <w:szCs w:val="22"/>
        </w:rPr>
      </w:pPr>
      <w:r w:rsidRPr="007250A6">
        <w:t xml:space="preserve">** ИНН для физических лиц 12 знаков, ИНН для юридических лиц 10 знаков. Заявители – физические лица указывают ИНН в соответствии со свидетельством из налогового органа о постановке на учет (копией, заверенной подписью заявителя), </w:t>
      </w:r>
      <w:proofErr w:type="gramStart"/>
      <w:r w:rsidRPr="007250A6">
        <w:t>которое</w:t>
      </w:r>
      <w:proofErr w:type="gramEnd"/>
      <w:r w:rsidRPr="007250A6">
        <w:t xml:space="preserve"> является неотъемлемой частью настоящего документа. </w:t>
      </w:r>
    </w:p>
    <w:p w:rsidR="009C28BE" w:rsidRPr="007250A6" w:rsidRDefault="009C28BE" w:rsidP="009C28BE">
      <w:pPr>
        <w:rPr>
          <w:rFonts w:ascii="Calibri" w:hAnsi="Calibri"/>
          <w:sz w:val="22"/>
          <w:szCs w:val="22"/>
        </w:rPr>
      </w:pPr>
    </w:p>
    <w:p w:rsidR="009C28BE" w:rsidRPr="007250A6" w:rsidRDefault="009C28BE" w:rsidP="009C28BE">
      <w:pPr>
        <w:jc w:val="both"/>
        <w:rPr>
          <w:szCs w:val="28"/>
        </w:rPr>
      </w:pPr>
      <w:r w:rsidRPr="007250A6">
        <w:t>К настоящей заявке приложены следующие документы:</w:t>
      </w:r>
    </w:p>
    <w:p w:rsidR="009C28BE" w:rsidRPr="007250A6" w:rsidRDefault="009C28BE" w:rsidP="009C28BE">
      <w:pPr>
        <w:jc w:val="both"/>
        <w:rPr>
          <w:bCs/>
        </w:rPr>
      </w:pPr>
      <w:r w:rsidRPr="007250A6">
        <w:t>- опись документов</w:t>
      </w:r>
      <w:r w:rsidRPr="007250A6">
        <w:rPr>
          <w:bCs/>
        </w:rPr>
        <w:t>, представляемых вместе с заявкой на участие в аукционе;</w:t>
      </w:r>
    </w:p>
    <w:p w:rsidR="009C28BE" w:rsidRPr="007250A6" w:rsidRDefault="009C28BE" w:rsidP="009C28BE">
      <w:pPr>
        <w:jc w:val="both"/>
      </w:pPr>
      <w:r w:rsidRPr="00A006FE">
        <w:rPr>
          <w:bCs/>
        </w:rPr>
        <w:t>- согласие на обработку персональных данных;</w:t>
      </w:r>
    </w:p>
    <w:p w:rsidR="009C28BE" w:rsidRPr="007250A6" w:rsidRDefault="009C28BE" w:rsidP="009C28BE">
      <w:pPr>
        <w:jc w:val="both"/>
      </w:pPr>
      <w:r w:rsidRPr="007250A6">
        <w:t xml:space="preserve">- копия паспорта (страниц 2-3 и страницы с отметкой места жительства) (для граждан); </w:t>
      </w:r>
    </w:p>
    <w:p w:rsidR="009C28BE" w:rsidRPr="007250A6" w:rsidRDefault="009C28BE" w:rsidP="009C28BE">
      <w:pPr>
        <w:jc w:val="both"/>
      </w:pPr>
      <w:r w:rsidRPr="007250A6">
        <w:t>- платежный документ с отметкой банка об исполнении, подтверждающего перечисление задатка на расчетный счет, указанный в извещении.</w:t>
      </w:r>
    </w:p>
    <w:p w:rsidR="009C28BE" w:rsidRDefault="009C28BE" w:rsidP="009C28BE">
      <w:pPr>
        <w:jc w:val="both"/>
      </w:pPr>
    </w:p>
    <w:p w:rsidR="009C28BE" w:rsidRPr="007250A6" w:rsidRDefault="009C28BE" w:rsidP="009C28BE">
      <w:pPr>
        <w:jc w:val="both"/>
      </w:pPr>
    </w:p>
    <w:p w:rsidR="009C28BE" w:rsidRPr="007250A6" w:rsidRDefault="009C28BE" w:rsidP="009C28BE">
      <w:pPr>
        <w:jc w:val="both"/>
        <w:rPr>
          <w:szCs w:val="28"/>
        </w:rPr>
      </w:pPr>
      <w:r w:rsidRPr="007250A6">
        <w:t>Подпись уполномоченного лица Организатора аукциона</w:t>
      </w:r>
    </w:p>
    <w:p w:rsidR="009C28BE" w:rsidRPr="007250A6" w:rsidRDefault="009C28BE" w:rsidP="009C28BE">
      <w:pPr>
        <w:jc w:val="both"/>
        <w:rPr>
          <w:szCs w:val="28"/>
        </w:rPr>
      </w:pPr>
      <w:r w:rsidRPr="007250A6">
        <w:t>__________________________\______________________\</w:t>
      </w:r>
    </w:p>
    <w:p w:rsidR="009C28BE" w:rsidRDefault="009C28BE" w:rsidP="009C28BE">
      <w:pPr>
        <w:ind w:firstLine="547"/>
        <w:jc w:val="center"/>
        <w:rPr>
          <w:b/>
          <w:bCs/>
        </w:rPr>
      </w:pPr>
    </w:p>
    <w:p w:rsidR="009C28BE" w:rsidRPr="007250A6" w:rsidRDefault="009C28BE" w:rsidP="009C28BE">
      <w:pPr>
        <w:ind w:firstLine="547"/>
        <w:jc w:val="center"/>
        <w:rPr>
          <w:b/>
          <w:bCs/>
        </w:rPr>
      </w:pPr>
      <w:r w:rsidRPr="007250A6">
        <w:rPr>
          <w:b/>
          <w:bCs/>
        </w:rPr>
        <w:t xml:space="preserve">Форма описи документов, </w:t>
      </w:r>
    </w:p>
    <w:p w:rsidR="009C28BE" w:rsidRPr="007250A6" w:rsidRDefault="009C28BE" w:rsidP="009C28BE">
      <w:pPr>
        <w:ind w:firstLine="547"/>
        <w:jc w:val="center"/>
      </w:pPr>
      <w:proofErr w:type="gramStart"/>
      <w:r w:rsidRPr="007250A6">
        <w:rPr>
          <w:b/>
          <w:bCs/>
        </w:rPr>
        <w:t>представляемых</w:t>
      </w:r>
      <w:proofErr w:type="gramEnd"/>
      <w:r w:rsidRPr="007250A6">
        <w:rPr>
          <w:b/>
          <w:bCs/>
        </w:rPr>
        <w:t xml:space="preserve"> вместе с заявкой на участие в аукционе</w:t>
      </w:r>
    </w:p>
    <w:p w:rsidR="009C28BE" w:rsidRPr="007250A6" w:rsidRDefault="009C28BE" w:rsidP="009C28BE">
      <w:pPr>
        <w:ind w:firstLine="547"/>
        <w:jc w:val="center"/>
      </w:pPr>
    </w:p>
    <w:p w:rsidR="009C28BE" w:rsidRPr="007250A6" w:rsidRDefault="009C28BE" w:rsidP="009C28BE">
      <w:pPr>
        <w:jc w:val="center"/>
      </w:pPr>
      <w:r w:rsidRPr="007250A6">
        <w:rPr>
          <w:b/>
          <w:bCs/>
        </w:rPr>
        <w:t>ОПИСЬ</w:t>
      </w:r>
    </w:p>
    <w:p w:rsidR="009C28BE" w:rsidRPr="007250A6" w:rsidRDefault="009C28BE" w:rsidP="009C28BE">
      <w:pPr>
        <w:jc w:val="center"/>
      </w:pPr>
      <w:r w:rsidRPr="007250A6">
        <w:t>документов, представляемых вместе с заявкой на участие в аукционе на право заключения договор</w:t>
      </w:r>
      <w:r>
        <w:t>а</w:t>
      </w:r>
      <w:r w:rsidRPr="007250A6">
        <w:t xml:space="preserve"> аренды земельн</w:t>
      </w:r>
      <w:r>
        <w:t>ого</w:t>
      </w:r>
      <w:r w:rsidRPr="007250A6">
        <w:t xml:space="preserve"> участк</w:t>
      </w:r>
      <w:r>
        <w:t>а</w:t>
      </w:r>
      <w:r w:rsidRPr="007250A6">
        <w:t xml:space="preserve"> </w:t>
      </w:r>
      <w:r w:rsidRPr="00E8578B">
        <w:rPr>
          <w:lang w:eastAsia="ar-SA"/>
        </w:rPr>
        <w:t xml:space="preserve">с кадастровым номером </w:t>
      </w:r>
      <w:r w:rsidRPr="00E8578B">
        <w:t>11:03:0101001:366</w:t>
      </w:r>
    </w:p>
    <w:p w:rsidR="009C28BE" w:rsidRPr="007250A6" w:rsidRDefault="009C28BE" w:rsidP="009C28BE">
      <w:pPr>
        <w:spacing w:before="100" w:beforeAutospacing="1"/>
        <w:jc w:val="center"/>
      </w:pPr>
    </w:p>
    <w:tbl>
      <w:tblPr>
        <w:tblW w:w="9666" w:type="dxa"/>
        <w:tblCellSpacing w:w="0" w:type="dxa"/>
        <w:tblBorders>
          <w:top w:val="outset" w:sz="6" w:space="0" w:color="000000"/>
          <w:left w:val="outset" w:sz="6" w:space="0" w:color="000000"/>
          <w:bottom w:val="outset" w:sz="6" w:space="0" w:color="000000"/>
          <w:right w:val="outset" w:sz="6" w:space="0" w:color="000000"/>
        </w:tblBorders>
        <w:tblCellMar>
          <w:top w:w="12" w:type="dxa"/>
          <w:left w:w="12" w:type="dxa"/>
          <w:bottom w:w="12" w:type="dxa"/>
          <w:right w:w="12" w:type="dxa"/>
        </w:tblCellMar>
        <w:tblLook w:val="04A0"/>
      </w:tblPr>
      <w:tblGrid>
        <w:gridCol w:w="479"/>
        <w:gridCol w:w="5131"/>
        <w:gridCol w:w="1788"/>
        <w:gridCol w:w="2268"/>
      </w:tblGrid>
      <w:tr w:rsidR="009C28BE" w:rsidRPr="007250A6" w:rsidTr="00B22869">
        <w:trPr>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line="274" w:lineRule="atLeast"/>
              <w:jc w:val="center"/>
            </w:pPr>
            <w:r w:rsidRPr="007250A6">
              <w:t>№</w:t>
            </w:r>
          </w:p>
          <w:p w:rsidR="009C28BE" w:rsidRPr="007250A6" w:rsidRDefault="009C28BE" w:rsidP="00B22869">
            <w:pPr>
              <w:spacing w:before="100" w:beforeAutospacing="1" w:after="115" w:line="274" w:lineRule="atLeast"/>
              <w:jc w:val="center"/>
            </w:pPr>
            <w:proofErr w:type="spellStart"/>
            <w:proofErr w:type="gramStart"/>
            <w:r w:rsidRPr="007250A6">
              <w:t>п</w:t>
            </w:r>
            <w:proofErr w:type="spellEnd"/>
            <w:proofErr w:type="gramEnd"/>
            <w:r w:rsidRPr="007250A6">
              <w:t>/</w:t>
            </w:r>
            <w:proofErr w:type="spellStart"/>
            <w:r w:rsidRPr="007250A6">
              <w:t>п</w:t>
            </w:r>
            <w:proofErr w:type="spellEnd"/>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jc w:val="center"/>
            </w:pPr>
            <w:r w:rsidRPr="007250A6">
              <w:t>Наименование документов</w:t>
            </w: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line="274" w:lineRule="atLeast"/>
              <w:jc w:val="center"/>
            </w:pPr>
            <w:r w:rsidRPr="007250A6">
              <w:t>Кол-во</w:t>
            </w:r>
          </w:p>
          <w:p w:rsidR="009C28BE" w:rsidRPr="007250A6" w:rsidRDefault="009C28BE" w:rsidP="00B22869">
            <w:pPr>
              <w:spacing w:before="100" w:beforeAutospacing="1" w:after="115" w:line="274" w:lineRule="atLeast"/>
              <w:jc w:val="center"/>
            </w:pPr>
            <w:r w:rsidRPr="007250A6">
              <w:t>листов</w:t>
            </w: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202" w:line="274" w:lineRule="atLeast"/>
              <w:jc w:val="center"/>
            </w:pPr>
            <w:r w:rsidRPr="007250A6">
              <w:t>Кол-во экземпляров</w:t>
            </w:r>
          </w:p>
          <w:p w:rsidR="009C28BE" w:rsidRPr="007250A6" w:rsidRDefault="009C28BE" w:rsidP="00B22869">
            <w:pPr>
              <w:spacing w:before="100" w:beforeAutospacing="1" w:after="115" w:line="274" w:lineRule="atLeast"/>
              <w:jc w:val="center"/>
            </w:pPr>
          </w:p>
        </w:tc>
      </w:tr>
      <w:tr w:rsidR="009C28BE" w:rsidRPr="007250A6" w:rsidTr="00B22869">
        <w:trPr>
          <w:trHeight w:val="222"/>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r w:rsidR="009C28BE" w:rsidRPr="007250A6" w:rsidTr="00B22869">
        <w:trPr>
          <w:trHeight w:val="308"/>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r w:rsidR="009C28BE" w:rsidRPr="007250A6" w:rsidTr="00B22869">
        <w:trPr>
          <w:trHeight w:val="288"/>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r w:rsidR="009C28BE" w:rsidRPr="007250A6" w:rsidTr="00B22869">
        <w:trPr>
          <w:trHeight w:val="268"/>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r w:rsidR="009C28BE" w:rsidRPr="007250A6" w:rsidTr="00B22869">
        <w:trPr>
          <w:trHeight w:val="196"/>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r w:rsidR="009C28BE" w:rsidRPr="007250A6" w:rsidTr="00B22869">
        <w:trPr>
          <w:trHeight w:val="296"/>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r w:rsidR="009C28BE" w:rsidRPr="007250A6" w:rsidTr="00B22869">
        <w:trPr>
          <w:trHeight w:val="216"/>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r w:rsidR="009C28BE" w:rsidRPr="007250A6" w:rsidTr="00B22869">
        <w:trPr>
          <w:trHeight w:val="326"/>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r w:rsidR="009C28BE" w:rsidRPr="007250A6" w:rsidTr="00B22869">
        <w:trPr>
          <w:trHeight w:val="270"/>
          <w:tblCellSpacing w:w="0" w:type="dxa"/>
        </w:trPr>
        <w:tc>
          <w:tcPr>
            <w:tcW w:w="479"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5131"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178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c>
          <w:tcPr>
            <w:tcW w:w="2268" w:type="dxa"/>
            <w:tcBorders>
              <w:top w:val="outset" w:sz="6" w:space="0" w:color="000000"/>
              <w:left w:val="outset" w:sz="6" w:space="0" w:color="000000"/>
              <w:bottom w:val="outset" w:sz="6" w:space="0" w:color="000000"/>
              <w:right w:val="outset" w:sz="6" w:space="0" w:color="000000"/>
            </w:tcBorders>
            <w:shd w:val="clear" w:color="auto" w:fill="FFFFFF"/>
            <w:hideMark/>
          </w:tcPr>
          <w:p w:rsidR="009C28BE" w:rsidRPr="007250A6" w:rsidRDefault="009C28BE" w:rsidP="00B22869">
            <w:pPr>
              <w:spacing w:before="100" w:beforeAutospacing="1" w:after="115" w:line="274" w:lineRule="atLeast"/>
              <w:rPr>
                <w:rFonts w:ascii="Calibri" w:hAnsi="Calibri"/>
                <w:sz w:val="22"/>
                <w:szCs w:val="22"/>
              </w:rPr>
            </w:pPr>
          </w:p>
        </w:tc>
      </w:tr>
    </w:tbl>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jc w:val="both"/>
        <w:rPr>
          <w:rFonts w:ascii="Calibri" w:hAnsi="Calibri"/>
          <w:sz w:val="22"/>
          <w:szCs w:val="22"/>
        </w:rPr>
      </w:pPr>
      <w:r w:rsidRPr="007250A6">
        <w:rPr>
          <w:bCs/>
        </w:rPr>
        <w:t xml:space="preserve">Заявитель (представитель заявителя, действующий по доверенности): </w:t>
      </w:r>
    </w:p>
    <w:p w:rsidR="009C28BE" w:rsidRPr="007250A6" w:rsidRDefault="009C28BE" w:rsidP="009C28BE">
      <w:pPr>
        <w:jc w:val="both"/>
        <w:rPr>
          <w:rFonts w:ascii="Calibri" w:hAnsi="Calibri"/>
          <w:sz w:val="22"/>
          <w:szCs w:val="22"/>
        </w:rPr>
      </w:pPr>
      <w:r w:rsidRPr="007250A6">
        <w:rPr>
          <w:bCs/>
        </w:rPr>
        <w:t>______________</w:t>
      </w:r>
      <w:r w:rsidRPr="007250A6">
        <w:t>________________________________________________________________</w:t>
      </w: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Default="009C28BE" w:rsidP="009C28BE">
      <w:pPr>
        <w:spacing w:before="100" w:beforeAutospacing="1" w:line="101" w:lineRule="atLeast"/>
        <w:jc w:val="center"/>
        <w:rPr>
          <w:b/>
          <w:bCs/>
        </w:rPr>
      </w:pPr>
    </w:p>
    <w:p w:rsidR="009C28BE"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b/>
          <w:bCs/>
        </w:rPr>
      </w:pPr>
    </w:p>
    <w:p w:rsidR="009C28BE" w:rsidRPr="007250A6" w:rsidRDefault="009C28BE" w:rsidP="009C28BE">
      <w:pPr>
        <w:spacing w:before="100" w:beforeAutospacing="1" w:line="101" w:lineRule="atLeast"/>
        <w:jc w:val="center"/>
        <w:rPr>
          <w:rFonts w:ascii="Calibri" w:hAnsi="Calibri"/>
          <w:sz w:val="22"/>
          <w:szCs w:val="22"/>
        </w:rPr>
      </w:pPr>
      <w:r w:rsidRPr="007250A6">
        <w:rPr>
          <w:b/>
          <w:bCs/>
        </w:rPr>
        <w:lastRenderedPageBreak/>
        <w:t>Согласие на обработку персональных данных</w:t>
      </w:r>
    </w:p>
    <w:p w:rsidR="009C28BE" w:rsidRPr="007250A6" w:rsidRDefault="009C28BE" w:rsidP="009C28BE">
      <w:pPr>
        <w:spacing w:before="100" w:beforeAutospacing="1" w:line="101" w:lineRule="atLeast"/>
        <w:rPr>
          <w:rFonts w:ascii="Calibri" w:hAnsi="Calibri"/>
          <w:sz w:val="22"/>
          <w:szCs w:val="22"/>
        </w:rPr>
      </w:pPr>
    </w:p>
    <w:p w:rsidR="009C28BE" w:rsidRPr="007250A6" w:rsidRDefault="009C28BE" w:rsidP="009C28BE">
      <w:pPr>
        <w:ind w:firstLine="709"/>
        <w:jc w:val="both"/>
        <w:rPr>
          <w:rFonts w:ascii="Calibri" w:hAnsi="Calibri"/>
          <w:sz w:val="22"/>
          <w:szCs w:val="22"/>
        </w:rPr>
      </w:pPr>
      <w:r w:rsidRPr="007250A6">
        <w:t>Я,_______________________________________________________________(Ф.И.О.), подписавший заявление о намерении участвовать в аукционе на право заключения</w:t>
      </w:r>
      <w:r>
        <w:t xml:space="preserve"> договора</w:t>
      </w:r>
      <w:r w:rsidRPr="007250A6">
        <w:t xml:space="preserve"> аренды земельн</w:t>
      </w:r>
      <w:r>
        <w:t>ого</w:t>
      </w:r>
      <w:r w:rsidRPr="007250A6">
        <w:t xml:space="preserve"> участк</w:t>
      </w:r>
      <w:r>
        <w:t xml:space="preserve">а </w:t>
      </w:r>
      <w:r w:rsidRPr="00E8578B">
        <w:rPr>
          <w:lang w:eastAsia="ar-SA"/>
        </w:rPr>
        <w:t xml:space="preserve">с кадастровым номером </w:t>
      </w:r>
      <w:r w:rsidRPr="00E8578B">
        <w:t>11:03:0101001:366</w:t>
      </w:r>
      <w:r>
        <w:t>,</w:t>
      </w:r>
      <w:r w:rsidRPr="007250A6">
        <w:t xml:space="preserve"> проживающий (</w:t>
      </w:r>
      <w:proofErr w:type="spellStart"/>
      <w:r w:rsidRPr="007250A6">
        <w:t>ая</w:t>
      </w:r>
      <w:proofErr w:type="spellEnd"/>
      <w:r w:rsidRPr="007250A6">
        <w:t>) по адресу: __________________</w:t>
      </w:r>
    </w:p>
    <w:p w:rsidR="009C28BE" w:rsidRPr="007250A6" w:rsidRDefault="009C28BE" w:rsidP="009C28BE">
      <w:pPr>
        <w:jc w:val="both"/>
        <w:rPr>
          <w:rFonts w:ascii="Calibri" w:hAnsi="Calibri"/>
          <w:sz w:val="22"/>
          <w:szCs w:val="22"/>
        </w:rPr>
      </w:pPr>
      <w:r w:rsidRPr="007250A6">
        <w:t>______________________________________________________________________________,</w:t>
      </w:r>
    </w:p>
    <w:p w:rsidR="009C28BE" w:rsidRPr="007250A6" w:rsidRDefault="009C28BE" w:rsidP="009C28BE">
      <w:pPr>
        <w:jc w:val="both"/>
        <w:rPr>
          <w:rFonts w:ascii="Calibri" w:hAnsi="Calibri"/>
          <w:sz w:val="22"/>
          <w:szCs w:val="22"/>
        </w:rPr>
      </w:pPr>
      <w:r w:rsidRPr="007250A6">
        <w:t>_______________________________________________________________________________</w:t>
      </w:r>
    </w:p>
    <w:p w:rsidR="009C28BE" w:rsidRPr="007250A6" w:rsidRDefault="009C28BE" w:rsidP="009C28BE">
      <w:pPr>
        <w:jc w:val="both"/>
        <w:rPr>
          <w:rFonts w:ascii="Calibri" w:hAnsi="Calibri"/>
          <w:sz w:val="22"/>
          <w:szCs w:val="22"/>
        </w:rPr>
      </w:pPr>
      <w:r w:rsidRPr="007250A6">
        <w:t xml:space="preserve">(наименование удостоверяющего личность документа) </w:t>
      </w:r>
      <w:proofErr w:type="spellStart"/>
      <w:r w:rsidRPr="007250A6">
        <w:t>серия______№____________</w:t>
      </w:r>
      <w:proofErr w:type="spellEnd"/>
      <w:r w:rsidRPr="007250A6">
        <w:t>, выдан «____»_____________20___г.________________________________________, в соответствии со ст. 9 Федерального закона от 27 июля 2006 года «152-ФЗ «О персональных данных» даю свое согласие Министерству Республики Коми имущественных и земельных отношений, а именно:</w:t>
      </w:r>
    </w:p>
    <w:p w:rsidR="009C28BE" w:rsidRPr="007250A6" w:rsidRDefault="009C28BE" w:rsidP="009C28BE">
      <w:pPr>
        <w:ind w:firstLine="709"/>
        <w:jc w:val="both"/>
        <w:rPr>
          <w:rFonts w:ascii="Calibri" w:hAnsi="Calibri"/>
          <w:sz w:val="22"/>
          <w:szCs w:val="22"/>
        </w:rPr>
      </w:pPr>
      <w:r w:rsidRPr="007250A6">
        <w:t>1. Фамилия, имя, отчество.</w:t>
      </w:r>
    </w:p>
    <w:p w:rsidR="009C28BE" w:rsidRPr="007250A6" w:rsidRDefault="009C28BE" w:rsidP="009C28BE">
      <w:pPr>
        <w:ind w:firstLine="709"/>
        <w:jc w:val="both"/>
        <w:rPr>
          <w:rFonts w:ascii="Calibri" w:hAnsi="Calibri"/>
          <w:sz w:val="22"/>
          <w:szCs w:val="22"/>
        </w:rPr>
      </w:pPr>
      <w:r w:rsidRPr="007250A6">
        <w:t>2. Данные документа, удостоверяющего личность.</w:t>
      </w:r>
    </w:p>
    <w:p w:rsidR="009C28BE" w:rsidRPr="007250A6" w:rsidRDefault="009C28BE" w:rsidP="009C28BE">
      <w:pPr>
        <w:ind w:firstLine="709"/>
        <w:jc w:val="both"/>
        <w:rPr>
          <w:rFonts w:ascii="Calibri" w:hAnsi="Calibri"/>
          <w:sz w:val="22"/>
          <w:szCs w:val="22"/>
        </w:rPr>
      </w:pPr>
      <w:r w:rsidRPr="007250A6">
        <w:t>3. Адрес места жительства и адрес фактического проживания.</w:t>
      </w:r>
    </w:p>
    <w:p w:rsidR="009C28BE" w:rsidRPr="007250A6" w:rsidRDefault="009C28BE" w:rsidP="009C28BE">
      <w:pPr>
        <w:ind w:firstLine="709"/>
        <w:jc w:val="both"/>
        <w:rPr>
          <w:rFonts w:ascii="Calibri" w:hAnsi="Calibri"/>
          <w:sz w:val="22"/>
          <w:szCs w:val="22"/>
        </w:rPr>
      </w:pPr>
      <w:r w:rsidRPr="007250A6">
        <w:t>4. Контактный телефон, факс и адрес электронной почты.</w:t>
      </w:r>
    </w:p>
    <w:p w:rsidR="009C28BE" w:rsidRPr="007250A6" w:rsidRDefault="009C28BE" w:rsidP="009C28BE">
      <w:pPr>
        <w:ind w:firstLine="709"/>
        <w:jc w:val="both"/>
        <w:rPr>
          <w:rFonts w:ascii="Calibri" w:hAnsi="Calibri"/>
          <w:sz w:val="22"/>
          <w:szCs w:val="22"/>
        </w:rPr>
      </w:pPr>
      <w:r w:rsidRPr="007250A6">
        <w:t>Целью предоставления и обработки персональных данных является: участие в аукционе на право заключения договор</w:t>
      </w:r>
      <w:r>
        <w:t>а</w:t>
      </w:r>
      <w:r w:rsidRPr="007250A6">
        <w:t xml:space="preserve"> аренды земельн</w:t>
      </w:r>
      <w:r>
        <w:t>ого</w:t>
      </w:r>
      <w:r w:rsidRPr="007250A6">
        <w:t xml:space="preserve"> участк</w:t>
      </w:r>
      <w:r>
        <w:t>а</w:t>
      </w:r>
      <w:r w:rsidRPr="007250A6">
        <w:t xml:space="preserve"> в составе земель сельскохозяйственного назначения </w:t>
      </w:r>
      <w:r w:rsidRPr="00E8578B">
        <w:rPr>
          <w:lang w:eastAsia="ar-SA"/>
        </w:rPr>
        <w:t xml:space="preserve">с кадастровым номером </w:t>
      </w:r>
      <w:r w:rsidRPr="00E8578B">
        <w:t>11:03:0101001:366</w:t>
      </w:r>
      <w:r w:rsidRPr="007250A6">
        <w:t>.</w:t>
      </w:r>
    </w:p>
    <w:p w:rsidR="009C28BE" w:rsidRPr="007250A6" w:rsidRDefault="009C28BE" w:rsidP="009C28BE">
      <w:pPr>
        <w:ind w:firstLine="709"/>
        <w:jc w:val="both"/>
        <w:rPr>
          <w:rFonts w:ascii="Calibri" w:hAnsi="Calibri"/>
          <w:sz w:val="22"/>
          <w:szCs w:val="22"/>
        </w:rPr>
      </w:pPr>
      <w:proofErr w:type="gramStart"/>
      <w:r w:rsidRPr="007250A6">
        <w:t>С вышеуказанными персональными данными могут быть совершены следующие действия (операции) или совокупность действия (операций), совершаемых с использованием средств автоматизации или без использования таких средств: сбор, запись, накопление, хранение, систематизация,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w:t>
      </w:r>
      <w:proofErr w:type="gramEnd"/>
    </w:p>
    <w:p w:rsidR="009C28BE" w:rsidRPr="007250A6" w:rsidRDefault="009C28BE" w:rsidP="009C28BE">
      <w:pPr>
        <w:ind w:firstLine="709"/>
        <w:jc w:val="both"/>
        <w:rPr>
          <w:rFonts w:ascii="Calibri" w:hAnsi="Calibri"/>
          <w:sz w:val="22"/>
          <w:szCs w:val="22"/>
        </w:rPr>
      </w:pPr>
      <w:r w:rsidRPr="007250A6">
        <w:t>Настоящее согласие вступает в силу с момента его подписания и действует в течение пяти лет.</w:t>
      </w:r>
    </w:p>
    <w:p w:rsidR="009C28BE" w:rsidRPr="007250A6" w:rsidRDefault="009C28BE" w:rsidP="009C28BE">
      <w:pPr>
        <w:ind w:firstLine="709"/>
        <w:jc w:val="both"/>
        <w:rPr>
          <w:rFonts w:ascii="Calibri" w:hAnsi="Calibri"/>
          <w:sz w:val="22"/>
          <w:szCs w:val="22"/>
        </w:rPr>
      </w:pPr>
      <w:r w:rsidRPr="007250A6">
        <w:t>Я уведомле</w:t>
      </w:r>
      <w:proofErr w:type="gramStart"/>
      <w:r w:rsidRPr="007250A6">
        <w:t>н(</w:t>
      </w:r>
      <w:proofErr w:type="gramEnd"/>
      <w:r w:rsidRPr="007250A6">
        <w:t>а) о своем праве отозвать согласие путем подачи в Министерство Республики Коми имущественных и земельных отношений письменного заявления.</w:t>
      </w:r>
    </w:p>
    <w:p w:rsidR="009C28BE" w:rsidRPr="007250A6" w:rsidRDefault="009C28BE" w:rsidP="009C28BE">
      <w:pPr>
        <w:ind w:firstLine="709"/>
        <w:jc w:val="both"/>
        <w:rPr>
          <w:rFonts w:ascii="Calibri" w:hAnsi="Calibri"/>
          <w:sz w:val="22"/>
          <w:szCs w:val="22"/>
        </w:rPr>
      </w:pPr>
      <w:r w:rsidRPr="007250A6">
        <w:t>Подтверждаю, что ознакомле</w:t>
      </w:r>
      <w:proofErr w:type="gramStart"/>
      <w:r w:rsidRPr="007250A6">
        <w:t>н(</w:t>
      </w:r>
      <w:proofErr w:type="gramEnd"/>
      <w:r w:rsidRPr="007250A6">
        <w:t>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9C28BE" w:rsidRPr="007250A6" w:rsidRDefault="009C28BE" w:rsidP="009C28BE">
      <w:pPr>
        <w:ind w:firstLine="709"/>
        <w:jc w:val="both"/>
        <w:rPr>
          <w:rFonts w:ascii="Calibri" w:hAnsi="Calibri"/>
          <w:sz w:val="22"/>
          <w:szCs w:val="22"/>
        </w:rPr>
      </w:pPr>
    </w:p>
    <w:p w:rsidR="009C28BE" w:rsidRPr="007250A6" w:rsidRDefault="009C28BE" w:rsidP="009C28BE">
      <w:pPr>
        <w:ind w:firstLine="709"/>
        <w:jc w:val="both"/>
        <w:rPr>
          <w:rFonts w:ascii="Calibri" w:hAnsi="Calibri"/>
          <w:sz w:val="22"/>
          <w:szCs w:val="22"/>
        </w:rPr>
      </w:pPr>
      <w:r w:rsidRPr="007250A6">
        <w:t>Подпись субъекта персональных данных______________________________________</w:t>
      </w:r>
    </w:p>
    <w:p w:rsidR="009C28BE" w:rsidRPr="007250A6" w:rsidRDefault="009C28BE" w:rsidP="009C28BE">
      <w:pPr>
        <w:ind w:firstLine="709"/>
        <w:jc w:val="both"/>
        <w:rPr>
          <w:rFonts w:ascii="Calibri" w:hAnsi="Calibri"/>
          <w:sz w:val="22"/>
          <w:szCs w:val="22"/>
        </w:rPr>
      </w:pPr>
      <w:r w:rsidRPr="007250A6">
        <w:t>«____»________________________20___г.</w:t>
      </w:r>
    </w:p>
    <w:p w:rsidR="009C28BE" w:rsidRPr="007250A6" w:rsidRDefault="009C28BE" w:rsidP="009C28BE">
      <w:pPr>
        <w:spacing w:before="100" w:beforeAutospacing="1" w:line="101" w:lineRule="atLeast"/>
        <w:rPr>
          <w:rFonts w:ascii="Calibri" w:hAnsi="Calibri"/>
          <w:sz w:val="22"/>
          <w:szCs w:val="22"/>
        </w:rPr>
      </w:pPr>
    </w:p>
    <w:p w:rsidR="009C28BE" w:rsidRPr="007250A6" w:rsidRDefault="009C28BE" w:rsidP="009C28BE">
      <w:pPr>
        <w:spacing w:before="100" w:beforeAutospacing="1" w:line="101" w:lineRule="atLeast"/>
        <w:rPr>
          <w:rFonts w:ascii="Calibri" w:hAnsi="Calibri"/>
          <w:sz w:val="22"/>
          <w:szCs w:val="22"/>
        </w:rPr>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spacing w:before="60"/>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spacing w:before="60"/>
        <w:ind w:firstLine="567"/>
        <w:jc w:val="right"/>
      </w:pPr>
    </w:p>
    <w:p w:rsidR="009C28BE" w:rsidRPr="007250A6" w:rsidRDefault="009C28BE" w:rsidP="009C28BE">
      <w:pPr>
        <w:tabs>
          <w:tab w:val="center" w:pos="4677"/>
          <w:tab w:val="right" w:pos="9355"/>
        </w:tabs>
        <w:jc w:val="right"/>
      </w:pPr>
      <w:r w:rsidRPr="007250A6">
        <w:lastRenderedPageBreak/>
        <w:t>Приложение № 2</w:t>
      </w:r>
    </w:p>
    <w:p w:rsidR="009C28BE" w:rsidRPr="007250A6" w:rsidRDefault="009C28BE" w:rsidP="009C28BE">
      <w:pPr>
        <w:tabs>
          <w:tab w:val="center" w:pos="4677"/>
          <w:tab w:val="right" w:pos="9355"/>
        </w:tabs>
        <w:jc w:val="right"/>
      </w:pPr>
      <w:r w:rsidRPr="007250A6">
        <w:t>к извещению</w:t>
      </w:r>
    </w:p>
    <w:p w:rsidR="009C28BE" w:rsidRPr="007250A6" w:rsidRDefault="009C28BE" w:rsidP="009C28BE">
      <w:pPr>
        <w:widowControl w:val="0"/>
        <w:autoSpaceDE w:val="0"/>
        <w:autoSpaceDN w:val="0"/>
        <w:jc w:val="center"/>
        <w:rPr>
          <w:b/>
          <w:bCs/>
        </w:rPr>
      </w:pPr>
    </w:p>
    <w:p w:rsidR="009C28BE" w:rsidRPr="007250A6" w:rsidRDefault="009C28BE" w:rsidP="009C28BE">
      <w:pPr>
        <w:widowControl w:val="0"/>
        <w:autoSpaceDE w:val="0"/>
        <w:autoSpaceDN w:val="0"/>
        <w:jc w:val="center"/>
        <w:rPr>
          <w:b/>
          <w:bCs/>
        </w:rPr>
      </w:pPr>
      <w:r w:rsidRPr="007250A6">
        <w:rPr>
          <w:b/>
          <w:bCs/>
        </w:rPr>
        <w:t>ДОГОВОР № ______</w:t>
      </w:r>
    </w:p>
    <w:p w:rsidR="009C28BE" w:rsidRPr="007250A6" w:rsidRDefault="009C28BE" w:rsidP="009C28BE">
      <w:pPr>
        <w:widowControl w:val="0"/>
        <w:autoSpaceDE w:val="0"/>
        <w:autoSpaceDN w:val="0"/>
        <w:jc w:val="center"/>
        <w:rPr>
          <w:b/>
          <w:bCs/>
        </w:rPr>
      </w:pPr>
      <w:r w:rsidRPr="007250A6">
        <w:rPr>
          <w:b/>
          <w:bCs/>
        </w:rPr>
        <w:t>аренды земельного участка с кадастровым номером ____________</w:t>
      </w:r>
    </w:p>
    <w:p w:rsidR="009C28BE" w:rsidRPr="007250A6" w:rsidRDefault="009C28BE" w:rsidP="009C28BE">
      <w:pPr>
        <w:widowControl w:val="0"/>
        <w:autoSpaceDE w:val="0"/>
        <w:autoSpaceDN w:val="0"/>
        <w:rPr>
          <w:b/>
          <w:bCs/>
        </w:rPr>
      </w:pPr>
    </w:p>
    <w:p w:rsidR="009C28BE" w:rsidRPr="007250A6" w:rsidRDefault="009C28BE" w:rsidP="009C28BE">
      <w:pPr>
        <w:widowControl w:val="0"/>
        <w:autoSpaceDE w:val="0"/>
        <w:autoSpaceDN w:val="0"/>
        <w:jc w:val="both"/>
      </w:pPr>
      <w:r w:rsidRPr="007250A6">
        <w:t xml:space="preserve">Республика Коми, город Сыктывкар                                                                    ______________ </w:t>
      </w:r>
    </w:p>
    <w:p w:rsidR="009C28BE" w:rsidRPr="007250A6" w:rsidRDefault="009C28BE" w:rsidP="009C28BE">
      <w:pPr>
        <w:widowControl w:val="0"/>
        <w:autoSpaceDE w:val="0"/>
        <w:autoSpaceDN w:val="0"/>
        <w:jc w:val="both"/>
      </w:pPr>
      <w:r w:rsidRPr="007250A6">
        <w:t xml:space="preserve">                                                                                                          две тысячи семнадцатого года                                                 </w:t>
      </w:r>
    </w:p>
    <w:p w:rsidR="009C28BE" w:rsidRPr="007250A6" w:rsidRDefault="009C28BE" w:rsidP="009C28BE">
      <w:pPr>
        <w:widowControl w:val="0"/>
        <w:autoSpaceDE w:val="0"/>
        <w:autoSpaceDN w:val="0"/>
        <w:ind w:firstLine="720"/>
        <w:jc w:val="both"/>
      </w:pPr>
    </w:p>
    <w:p w:rsidR="009C28BE" w:rsidRPr="007250A6" w:rsidRDefault="009C28BE" w:rsidP="009C28BE">
      <w:pPr>
        <w:widowControl w:val="0"/>
        <w:autoSpaceDE w:val="0"/>
        <w:autoSpaceDN w:val="0"/>
        <w:ind w:firstLine="709"/>
        <w:jc w:val="both"/>
      </w:pPr>
      <w:proofErr w:type="gramStart"/>
      <w:r w:rsidRPr="007250A6">
        <w:t>Министерство Республики Коми имущественных и земельных отношений, именуемое в дальнейшем «Ссудодатель», в лице министра Сажина Александра Владимировича, действующего  на основании Положения о Министерстве Республики Коми имущественных и земельных отношений, утвержденного Постановлением Правительства Республики Коми от 08.12.2015 г. № 496, и распоряжения Главы Республики Коми от 20.10.2016 г. № 341-р, с одной стороны, и _______________, именуемое в дальнейшем «Арендатор», в лице _________________, с другой стороны</w:t>
      </w:r>
      <w:proofErr w:type="gramEnd"/>
      <w:r w:rsidRPr="007250A6">
        <w:t xml:space="preserve">, совместно именуемые “Стороны”, на основании  протокола о результатах аукциона </w:t>
      </w:r>
      <w:proofErr w:type="gramStart"/>
      <w:r w:rsidRPr="007250A6">
        <w:t>от</w:t>
      </w:r>
      <w:proofErr w:type="gramEnd"/>
      <w:r w:rsidRPr="007250A6">
        <w:t xml:space="preserve"> ___________    № _______, заключили настоящий Договор о нижеследующем:</w:t>
      </w:r>
    </w:p>
    <w:p w:rsidR="009C28BE" w:rsidRPr="007250A6" w:rsidRDefault="009C28BE" w:rsidP="009C28BE">
      <w:pPr>
        <w:widowControl w:val="0"/>
        <w:autoSpaceDE w:val="0"/>
        <w:autoSpaceDN w:val="0"/>
        <w:ind w:firstLine="720"/>
      </w:pPr>
    </w:p>
    <w:p w:rsidR="009C28BE" w:rsidRPr="007250A6" w:rsidRDefault="009C28BE" w:rsidP="009C28BE">
      <w:pPr>
        <w:widowControl w:val="0"/>
        <w:autoSpaceDE w:val="0"/>
        <w:autoSpaceDN w:val="0"/>
        <w:jc w:val="center"/>
      </w:pPr>
      <w:r w:rsidRPr="007250A6">
        <w:t>1. ОБЩИЕ УСЛОВИЯ</w:t>
      </w:r>
    </w:p>
    <w:p w:rsidR="009C28BE" w:rsidRPr="007250A6" w:rsidRDefault="009C28BE" w:rsidP="009C28BE">
      <w:pPr>
        <w:widowControl w:val="0"/>
        <w:autoSpaceDE w:val="0"/>
        <w:autoSpaceDN w:val="0"/>
        <w:ind w:firstLine="709"/>
        <w:jc w:val="both"/>
      </w:pPr>
      <w:r w:rsidRPr="007250A6">
        <w:t>1.1. Арендодатель предоставляет, а Арендатор принимает в аренду земельный участок, указанный в п. 1.2 настоящего Договора.</w:t>
      </w:r>
    </w:p>
    <w:p w:rsidR="009C28BE" w:rsidRPr="007250A6" w:rsidRDefault="009C28BE" w:rsidP="009C28BE">
      <w:pPr>
        <w:widowControl w:val="0"/>
        <w:autoSpaceDE w:val="0"/>
        <w:autoSpaceDN w:val="0"/>
        <w:ind w:firstLine="709"/>
        <w:jc w:val="both"/>
      </w:pPr>
      <w:r w:rsidRPr="007250A6">
        <w:t>1.2. Сведения о земельном участке:</w:t>
      </w:r>
    </w:p>
    <w:p w:rsidR="009C28BE" w:rsidRPr="007250A6" w:rsidRDefault="009C28BE" w:rsidP="009C28BE">
      <w:pPr>
        <w:widowControl w:val="0"/>
        <w:autoSpaceDE w:val="0"/>
        <w:autoSpaceDN w:val="0"/>
        <w:ind w:firstLine="709"/>
        <w:jc w:val="both"/>
        <w:rPr>
          <w:b/>
          <w:bCs/>
        </w:rPr>
      </w:pPr>
      <w:r w:rsidRPr="007250A6">
        <w:t xml:space="preserve">1.2.1. Кадастровый номер – </w:t>
      </w:r>
      <w:r w:rsidRPr="007250A6">
        <w:rPr>
          <w:bCs/>
        </w:rPr>
        <w:t>________________</w:t>
      </w:r>
      <w:r w:rsidRPr="007250A6">
        <w:t xml:space="preserve">; </w:t>
      </w:r>
    </w:p>
    <w:p w:rsidR="009C28BE" w:rsidRPr="007250A6" w:rsidRDefault="009C28BE" w:rsidP="009C28BE">
      <w:pPr>
        <w:widowControl w:val="0"/>
        <w:autoSpaceDE w:val="0"/>
        <w:autoSpaceDN w:val="0"/>
        <w:ind w:firstLine="709"/>
        <w:jc w:val="both"/>
      </w:pPr>
      <w:r w:rsidRPr="007250A6">
        <w:t xml:space="preserve">1.2.2. Адрес участка - Республика Коми, </w:t>
      </w:r>
      <w:proofErr w:type="spellStart"/>
      <w:r w:rsidRPr="007250A6">
        <w:t>Сыктывдинский</w:t>
      </w:r>
      <w:proofErr w:type="spellEnd"/>
      <w:r w:rsidRPr="007250A6">
        <w:t xml:space="preserve"> район;</w:t>
      </w:r>
    </w:p>
    <w:p w:rsidR="009C28BE" w:rsidRPr="007250A6" w:rsidRDefault="009C28BE" w:rsidP="009C28BE">
      <w:pPr>
        <w:widowControl w:val="0"/>
        <w:autoSpaceDE w:val="0"/>
        <w:autoSpaceDN w:val="0"/>
        <w:ind w:firstLine="709"/>
        <w:jc w:val="both"/>
      </w:pPr>
      <w:r w:rsidRPr="007250A6">
        <w:t>1.2.3. Площадь участка – ___________ квадратных метров;</w:t>
      </w:r>
    </w:p>
    <w:p w:rsidR="009C28BE" w:rsidRPr="007250A6" w:rsidRDefault="009C28BE" w:rsidP="009C28BE">
      <w:pPr>
        <w:widowControl w:val="0"/>
        <w:autoSpaceDE w:val="0"/>
        <w:autoSpaceDN w:val="0"/>
        <w:ind w:firstLine="709"/>
        <w:jc w:val="both"/>
      </w:pPr>
      <w:r w:rsidRPr="007250A6">
        <w:t xml:space="preserve">1.2.4. Категория земель -  земли сельскохозяйственного назначения; </w:t>
      </w:r>
    </w:p>
    <w:p w:rsidR="009C28BE" w:rsidRPr="007250A6" w:rsidRDefault="009C28BE" w:rsidP="009C28BE">
      <w:pPr>
        <w:widowControl w:val="0"/>
        <w:autoSpaceDE w:val="0"/>
        <w:autoSpaceDN w:val="0"/>
        <w:ind w:firstLine="709"/>
        <w:jc w:val="both"/>
      </w:pPr>
      <w:r w:rsidRPr="007250A6">
        <w:t>1.2.5. Вид разрешенного использования –</w:t>
      </w:r>
      <w:r>
        <w:t xml:space="preserve"> </w:t>
      </w:r>
      <w:r w:rsidRPr="007250A6">
        <w:t>сельскохозяйственно</w:t>
      </w:r>
      <w:r>
        <w:t>е использование</w:t>
      </w:r>
      <w:r w:rsidRPr="007250A6">
        <w:t>.</w:t>
      </w:r>
    </w:p>
    <w:p w:rsidR="009C28BE" w:rsidRPr="007250A6" w:rsidRDefault="009C28BE" w:rsidP="009C28BE">
      <w:pPr>
        <w:widowControl w:val="0"/>
        <w:autoSpaceDE w:val="0"/>
        <w:autoSpaceDN w:val="0"/>
      </w:pPr>
    </w:p>
    <w:p w:rsidR="009C28BE" w:rsidRPr="007250A6" w:rsidRDefault="009C28BE" w:rsidP="009C28BE">
      <w:pPr>
        <w:widowControl w:val="0"/>
        <w:autoSpaceDE w:val="0"/>
        <w:autoSpaceDN w:val="0"/>
        <w:jc w:val="center"/>
      </w:pPr>
      <w:r w:rsidRPr="007250A6">
        <w:t>2. АРЕНДНАЯ ПЛАТА</w:t>
      </w:r>
    </w:p>
    <w:p w:rsidR="009C28BE" w:rsidRPr="007250A6" w:rsidRDefault="009C28BE" w:rsidP="009C28BE">
      <w:pPr>
        <w:widowControl w:val="0"/>
        <w:autoSpaceDE w:val="0"/>
        <w:autoSpaceDN w:val="0"/>
        <w:ind w:firstLine="709"/>
        <w:jc w:val="both"/>
      </w:pPr>
      <w:r w:rsidRPr="007250A6">
        <w:t>2.1. Настоящий Договор заключен сроком на 15 лет</w:t>
      </w:r>
      <w:r w:rsidRPr="007250A6">
        <w:softHyphen/>
      </w:r>
      <w:r w:rsidRPr="007250A6">
        <w:softHyphen/>
      </w:r>
      <w:r w:rsidRPr="007250A6">
        <w:softHyphen/>
      </w:r>
      <w:r w:rsidRPr="007250A6">
        <w:softHyphen/>
      </w:r>
      <w:r w:rsidRPr="007250A6">
        <w:softHyphen/>
        <w:t>.</w:t>
      </w:r>
    </w:p>
    <w:p w:rsidR="009C28BE" w:rsidRPr="007250A6" w:rsidRDefault="009C28BE" w:rsidP="009C28BE">
      <w:pPr>
        <w:widowControl w:val="0"/>
        <w:autoSpaceDE w:val="0"/>
        <w:autoSpaceDN w:val="0"/>
        <w:ind w:firstLine="709"/>
        <w:jc w:val="both"/>
      </w:pPr>
      <w:r w:rsidRPr="007250A6">
        <w:t>2.2. Стороны договорились, что условия настоящего Договора применяются с момента передачи земельного участка по акту приема-передачи.</w:t>
      </w:r>
    </w:p>
    <w:p w:rsidR="009C28BE" w:rsidRPr="007250A6" w:rsidRDefault="009C28BE" w:rsidP="009C28BE">
      <w:pPr>
        <w:widowControl w:val="0"/>
        <w:autoSpaceDE w:val="0"/>
        <w:autoSpaceDN w:val="0"/>
        <w:ind w:firstLine="709"/>
        <w:jc w:val="both"/>
        <w:rPr>
          <w:b/>
        </w:rPr>
      </w:pPr>
      <w:r w:rsidRPr="007250A6">
        <w:t xml:space="preserve">2.3.  За   указанный  в  п. 1.2 земельный участок размер годовой арендной платы составляет ________ рублей (__________ рублей ___ копеек). Оплата осуществляется ежеквартально равными долями не  позднее  25 числа  последнего месяца каждого квартала в размере и в сроки указанные  в  приложении к договору – на  счет  УФК по Республике Коми (Министерство Республики Коми имущественных и земельных отношений) на </w:t>
      </w:r>
      <w:proofErr w:type="spellStart"/>
      <w:proofErr w:type="gramStart"/>
      <w:r w:rsidRPr="007250A6">
        <w:t>р</w:t>
      </w:r>
      <w:proofErr w:type="spellEnd"/>
      <w:proofErr w:type="gramEnd"/>
      <w:r w:rsidRPr="007250A6">
        <w:t>/с 40101810000000010004 Отделение - НБ Республики Коми, ИНН 1101481535,                      БИК 048702001, КПП 110101001, ОКТМО (в соответствии с МО),                                                    КБК 86311105022020000120 аренда земли, находящейся в собственности субъектов РФ.</w:t>
      </w:r>
    </w:p>
    <w:p w:rsidR="009C28BE" w:rsidRPr="007250A6" w:rsidRDefault="009C28BE" w:rsidP="009C28BE">
      <w:pPr>
        <w:widowControl w:val="0"/>
        <w:autoSpaceDE w:val="0"/>
        <w:autoSpaceDN w:val="0"/>
        <w:adjustRightInd w:val="0"/>
        <w:ind w:firstLine="540"/>
        <w:jc w:val="both"/>
      </w:pPr>
      <w:r w:rsidRPr="007250A6">
        <w:t>2.4. Размер арендной платы может быть пересмотрен Арендодателем в одностороннем порядке, не чаще одного раза в год, в соответствии с действующим законодательством Российской Федерации, Республики Коми, в том числе в связи с изменением кадастровой стоимости земельного участка, порядка определения размера арендной платы.</w:t>
      </w:r>
    </w:p>
    <w:p w:rsidR="009C28BE" w:rsidRPr="007250A6" w:rsidRDefault="009C28BE" w:rsidP="009C28BE">
      <w:pPr>
        <w:widowControl w:val="0"/>
        <w:autoSpaceDE w:val="0"/>
        <w:autoSpaceDN w:val="0"/>
        <w:jc w:val="center"/>
      </w:pPr>
    </w:p>
    <w:p w:rsidR="009C28BE" w:rsidRPr="007250A6" w:rsidRDefault="009C28BE" w:rsidP="009C28BE">
      <w:pPr>
        <w:widowControl w:val="0"/>
        <w:autoSpaceDE w:val="0"/>
        <w:autoSpaceDN w:val="0"/>
        <w:jc w:val="center"/>
      </w:pPr>
      <w:r w:rsidRPr="007250A6">
        <w:t>3. ПРАВА И ОБЯЗАННОСТИ АРЕНДОДАТЕЛЯ И АРЕНДАТОРА</w:t>
      </w:r>
    </w:p>
    <w:p w:rsidR="009C28BE" w:rsidRPr="007250A6" w:rsidRDefault="009C28BE" w:rsidP="009C28BE">
      <w:pPr>
        <w:widowControl w:val="0"/>
        <w:autoSpaceDE w:val="0"/>
        <w:autoSpaceDN w:val="0"/>
        <w:ind w:firstLine="709"/>
        <w:jc w:val="both"/>
      </w:pPr>
      <w:r w:rsidRPr="007250A6">
        <w:t>3.1. Арендодатель имеет право:</w:t>
      </w:r>
    </w:p>
    <w:p w:rsidR="009C28BE" w:rsidRPr="007250A6" w:rsidRDefault="009C28BE" w:rsidP="009C28BE">
      <w:pPr>
        <w:widowControl w:val="0"/>
        <w:autoSpaceDE w:val="0"/>
        <w:autoSpaceDN w:val="0"/>
        <w:ind w:firstLine="709"/>
        <w:jc w:val="both"/>
      </w:pPr>
      <w:r w:rsidRPr="007250A6">
        <w:t>3.1.1. Вносить в настоящий Договор необходимые  изменения и уточнения в случае изменения действующего законодательства.</w:t>
      </w:r>
    </w:p>
    <w:p w:rsidR="009C28BE" w:rsidRPr="007250A6" w:rsidRDefault="009C28BE" w:rsidP="009C28BE">
      <w:pPr>
        <w:widowControl w:val="0"/>
        <w:autoSpaceDE w:val="0"/>
        <w:autoSpaceDN w:val="0"/>
        <w:ind w:firstLine="709"/>
        <w:jc w:val="both"/>
      </w:pPr>
      <w:r w:rsidRPr="007250A6">
        <w:t>3.1.2. Досрочно расторгнуть настоящий Договор в порядке и в случаях, предусмотренных действующим законодательством.</w:t>
      </w:r>
    </w:p>
    <w:p w:rsidR="009C28BE" w:rsidRPr="007250A6" w:rsidRDefault="009C28BE" w:rsidP="009C28BE">
      <w:pPr>
        <w:widowControl w:val="0"/>
        <w:autoSpaceDE w:val="0"/>
        <w:autoSpaceDN w:val="0"/>
        <w:ind w:firstLine="709"/>
        <w:jc w:val="both"/>
      </w:pPr>
      <w:r w:rsidRPr="007250A6">
        <w:lastRenderedPageBreak/>
        <w:t xml:space="preserve">3.1.3. На беспрепятственный доступ  на  территорию арендуемого земельного  участка  с  целью  его  осмотра  на  предмет  соблюдения  условий настоящего Договора. </w:t>
      </w:r>
    </w:p>
    <w:p w:rsidR="009C28BE" w:rsidRPr="007250A6" w:rsidRDefault="009C28BE" w:rsidP="009C28BE">
      <w:pPr>
        <w:widowControl w:val="0"/>
        <w:autoSpaceDE w:val="0"/>
        <w:autoSpaceDN w:val="0"/>
        <w:ind w:firstLine="709"/>
        <w:jc w:val="both"/>
      </w:pPr>
      <w:r w:rsidRPr="007250A6">
        <w:t>3.1.4. Осуществлять иные права, предусмотренные  законодательством  и  условиями  настоящего  Договора.</w:t>
      </w:r>
    </w:p>
    <w:p w:rsidR="009C28BE" w:rsidRPr="007250A6" w:rsidRDefault="009C28BE" w:rsidP="009C28BE">
      <w:pPr>
        <w:widowControl w:val="0"/>
        <w:autoSpaceDE w:val="0"/>
        <w:autoSpaceDN w:val="0"/>
        <w:ind w:firstLine="709"/>
        <w:jc w:val="both"/>
      </w:pPr>
      <w:r w:rsidRPr="007250A6">
        <w:t>3.2. Арендодатель обязан:</w:t>
      </w:r>
    </w:p>
    <w:p w:rsidR="009C28BE" w:rsidRPr="007250A6" w:rsidRDefault="009C28BE" w:rsidP="009C28BE">
      <w:pPr>
        <w:widowControl w:val="0"/>
        <w:autoSpaceDE w:val="0"/>
        <w:autoSpaceDN w:val="0"/>
        <w:ind w:firstLine="709"/>
        <w:jc w:val="both"/>
      </w:pPr>
      <w:r w:rsidRPr="007250A6">
        <w:t>3.2.1. Не вмешиваться в хозяйственную деятельность Арендатора, если она не противоречит условиям настоящего Договора, а также  земельному  законодательству.</w:t>
      </w:r>
    </w:p>
    <w:p w:rsidR="009C28BE" w:rsidRPr="007250A6" w:rsidRDefault="009C28BE" w:rsidP="009C28BE">
      <w:pPr>
        <w:widowControl w:val="0"/>
        <w:autoSpaceDE w:val="0"/>
        <w:autoSpaceDN w:val="0"/>
        <w:ind w:firstLine="709"/>
        <w:jc w:val="both"/>
      </w:pPr>
      <w:r w:rsidRPr="007250A6">
        <w:t xml:space="preserve">3.2.2. Осуществлять </w:t>
      </w:r>
      <w:proofErr w:type="gramStart"/>
      <w:r w:rsidRPr="007250A6">
        <w:t>контроль за</w:t>
      </w:r>
      <w:proofErr w:type="gramEnd"/>
      <w:r w:rsidRPr="007250A6">
        <w:t xml:space="preserve"> использованием и охраной, сданных в аренду земель.</w:t>
      </w:r>
    </w:p>
    <w:p w:rsidR="009C28BE" w:rsidRPr="007250A6" w:rsidRDefault="009C28BE" w:rsidP="009C28BE">
      <w:pPr>
        <w:widowControl w:val="0"/>
        <w:autoSpaceDE w:val="0"/>
        <w:autoSpaceDN w:val="0"/>
        <w:ind w:firstLine="709"/>
        <w:jc w:val="both"/>
      </w:pPr>
      <w:r w:rsidRPr="007250A6">
        <w:t>3.2.3. Имеет иные обязанности, установленные законодательством.</w:t>
      </w:r>
    </w:p>
    <w:p w:rsidR="009C28BE" w:rsidRPr="007250A6" w:rsidRDefault="009C28BE" w:rsidP="009C28BE">
      <w:pPr>
        <w:widowControl w:val="0"/>
        <w:autoSpaceDE w:val="0"/>
        <w:autoSpaceDN w:val="0"/>
        <w:ind w:firstLine="709"/>
        <w:jc w:val="both"/>
      </w:pPr>
      <w:r w:rsidRPr="007250A6">
        <w:t>3.3. Арендатор имеет право:</w:t>
      </w:r>
    </w:p>
    <w:p w:rsidR="009C28BE" w:rsidRPr="007250A6" w:rsidRDefault="009C28BE" w:rsidP="009C28BE">
      <w:pPr>
        <w:widowControl w:val="0"/>
        <w:autoSpaceDE w:val="0"/>
        <w:autoSpaceDN w:val="0"/>
        <w:ind w:firstLine="709"/>
        <w:jc w:val="both"/>
      </w:pPr>
      <w:r w:rsidRPr="007250A6">
        <w:t xml:space="preserve">3.3.1. Использовать земельный участок в соответствии с целями и условиями его предоставления. </w:t>
      </w:r>
    </w:p>
    <w:p w:rsidR="009C28BE" w:rsidRPr="007250A6" w:rsidRDefault="009C28BE" w:rsidP="009C28BE">
      <w:pPr>
        <w:widowControl w:val="0"/>
        <w:autoSpaceDE w:val="0"/>
        <w:autoSpaceDN w:val="0"/>
        <w:ind w:firstLine="709"/>
        <w:jc w:val="both"/>
      </w:pPr>
      <w:r w:rsidRPr="007250A6">
        <w:t>3.3.2. Имеет иные права, установленные законодательством.</w:t>
      </w:r>
    </w:p>
    <w:p w:rsidR="009C28BE" w:rsidRPr="007250A6" w:rsidRDefault="009C28BE" w:rsidP="009C28BE">
      <w:pPr>
        <w:widowControl w:val="0"/>
        <w:autoSpaceDE w:val="0"/>
        <w:autoSpaceDN w:val="0"/>
        <w:ind w:firstLine="709"/>
        <w:jc w:val="both"/>
      </w:pPr>
      <w:r w:rsidRPr="007250A6">
        <w:t xml:space="preserve">3.4. Арендатор обязан: </w:t>
      </w:r>
    </w:p>
    <w:p w:rsidR="009C28BE" w:rsidRPr="007250A6" w:rsidRDefault="009C28BE" w:rsidP="009C28BE">
      <w:pPr>
        <w:widowControl w:val="0"/>
        <w:autoSpaceDE w:val="0"/>
        <w:autoSpaceDN w:val="0"/>
        <w:ind w:firstLine="709"/>
        <w:jc w:val="both"/>
      </w:pPr>
      <w:r w:rsidRPr="007250A6">
        <w:t xml:space="preserve">3.4.1. Уплачивать  в  размере  и  на  условиях, установленных настоящим  Договором, арендную  плату. </w:t>
      </w:r>
    </w:p>
    <w:p w:rsidR="009C28BE" w:rsidRPr="007250A6" w:rsidRDefault="009C28BE" w:rsidP="009C28BE">
      <w:pPr>
        <w:widowControl w:val="0"/>
        <w:autoSpaceDE w:val="0"/>
        <w:autoSpaceDN w:val="0"/>
        <w:ind w:firstLine="709"/>
        <w:jc w:val="both"/>
      </w:pPr>
      <w:r w:rsidRPr="007250A6">
        <w:t>3.4.2. Сохранять межевые, геодезические и другие специальные знаки, установленные на земельн</w:t>
      </w:r>
      <w:r>
        <w:t>ом</w:t>
      </w:r>
      <w:r w:rsidRPr="007250A6">
        <w:t xml:space="preserve"> участк</w:t>
      </w:r>
      <w:r>
        <w:t>е</w:t>
      </w:r>
      <w:r w:rsidRPr="007250A6">
        <w:t xml:space="preserve"> в соответствии с законодательством.</w:t>
      </w:r>
    </w:p>
    <w:p w:rsidR="009C28BE" w:rsidRPr="007250A6" w:rsidRDefault="009C28BE" w:rsidP="009C28BE">
      <w:pPr>
        <w:widowControl w:val="0"/>
        <w:autoSpaceDE w:val="0"/>
        <w:autoSpaceDN w:val="0"/>
        <w:ind w:firstLine="709"/>
        <w:jc w:val="both"/>
      </w:pPr>
      <w:r w:rsidRPr="007250A6">
        <w:t xml:space="preserve">3.4.3. Использовать земельный участок в соответствии с его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а также с условиями установленными настоящим Договором. </w:t>
      </w:r>
    </w:p>
    <w:p w:rsidR="009C28BE" w:rsidRPr="007250A6" w:rsidRDefault="009C28BE" w:rsidP="009C28BE">
      <w:pPr>
        <w:widowControl w:val="0"/>
        <w:autoSpaceDE w:val="0"/>
        <w:autoSpaceDN w:val="0"/>
        <w:ind w:firstLine="709"/>
        <w:jc w:val="both"/>
      </w:pPr>
      <w:r w:rsidRPr="007250A6">
        <w:t>3.4.4. Не допускать действий, приводящих к ухудшению качественных  характеристик  участка,  экологической  обстановки  на арендуемой территории.</w:t>
      </w:r>
    </w:p>
    <w:p w:rsidR="009C28BE" w:rsidRPr="007250A6" w:rsidRDefault="009C28BE" w:rsidP="009C28BE">
      <w:pPr>
        <w:widowControl w:val="0"/>
        <w:autoSpaceDE w:val="0"/>
        <w:autoSpaceDN w:val="0"/>
        <w:ind w:firstLine="709"/>
        <w:jc w:val="both"/>
      </w:pPr>
      <w:r w:rsidRPr="007250A6">
        <w:t xml:space="preserve">3.4.5. Письменно сообщить Арендодателю не позднее, чем за один месяц о  предстоящем  освобождении  участка. </w:t>
      </w:r>
    </w:p>
    <w:p w:rsidR="009C28BE" w:rsidRPr="007250A6" w:rsidRDefault="009C28BE" w:rsidP="009C28BE">
      <w:pPr>
        <w:widowControl w:val="0"/>
        <w:autoSpaceDE w:val="0"/>
        <w:autoSpaceDN w:val="0"/>
        <w:ind w:firstLine="709"/>
        <w:jc w:val="both"/>
      </w:pPr>
      <w:r w:rsidRPr="007250A6">
        <w:t xml:space="preserve">3.4.6. В целях  проверки  использования участка по назначению обеспечивать  допуск  представителей Арендодателя и органов государственного </w:t>
      </w:r>
      <w:proofErr w:type="gramStart"/>
      <w:r w:rsidRPr="007250A6">
        <w:t>контроля за</w:t>
      </w:r>
      <w:proofErr w:type="gramEnd"/>
      <w:r w:rsidRPr="007250A6">
        <w:t xml:space="preserve"> использованием  земель на предоставленный Арендатору земельный участок.</w:t>
      </w:r>
    </w:p>
    <w:p w:rsidR="009C28BE" w:rsidRPr="007250A6" w:rsidRDefault="009C28BE" w:rsidP="009C28BE">
      <w:pPr>
        <w:widowControl w:val="0"/>
        <w:autoSpaceDE w:val="0"/>
        <w:autoSpaceDN w:val="0"/>
        <w:ind w:firstLine="709"/>
        <w:jc w:val="both"/>
      </w:pPr>
      <w:r w:rsidRPr="007250A6">
        <w:t>3.4.7. В  случае  изменения адреса или иных реквизитов в недельный срок направлять Арендодателю уведомление об этом.</w:t>
      </w:r>
    </w:p>
    <w:p w:rsidR="009C28BE" w:rsidRPr="007250A6" w:rsidRDefault="009C28BE" w:rsidP="009C28BE">
      <w:pPr>
        <w:widowControl w:val="0"/>
        <w:tabs>
          <w:tab w:val="left" w:pos="0"/>
        </w:tabs>
        <w:autoSpaceDE w:val="0"/>
        <w:autoSpaceDN w:val="0"/>
        <w:ind w:firstLine="709"/>
        <w:jc w:val="both"/>
      </w:pPr>
      <w:r w:rsidRPr="007250A6">
        <w:t>3.4.8. Оплатить государственную пошлину за государственную регистрацию договора аренды земельного участка в Управлении Федеральной службы государственной регистрации, кадастра и картографии по Республике Коми.</w:t>
      </w:r>
    </w:p>
    <w:p w:rsidR="009C28BE" w:rsidRPr="007250A6" w:rsidRDefault="009C28BE" w:rsidP="009C28BE">
      <w:pPr>
        <w:widowControl w:val="0"/>
        <w:tabs>
          <w:tab w:val="left" w:pos="0"/>
        </w:tabs>
        <w:autoSpaceDE w:val="0"/>
        <w:autoSpaceDN w:val="0"/>
        <w:ind w:firstLine="709"/>
        <w:jc w:val="both"/>
      </w:pPr>
      <w:r w:rsidRPr="007250A6">
        <w:t>3.4.9. Исполнять иные обязанности, предусмотренные законодательством и вытекающие из арендных отношений.</w:t>
      </w:r>
    </w:p>
    <w:p w:rsidR="009C28BE" w:rsidRPr="007250A6" w:rsidRDefault="009C28BE" w:rsidP="009C28BE">
      <w:pPr>
        <w:widowControl w:val="0"/>
        <w:autoSpaceDE w:val="0"/>
        <w:autoSpaceDN w:val="0"/>
        <w:jc w:val="center"/>
      </w:pPr>
    </w:p>
    <w:p w:rsidR="009C28BE" w:rsidRPr="007250A6" w:rsidRDefault="009C28BE" w:rsidP="009C28BE">
      <w:pPr>
        <w:widowControl w:val="0"/>
        <w:autoSpaceDE w:val="0"/>
        <w:autoSpaceDN w:val="0"/>
        <w:jc w:val="center"/>
      </w:pPr>
      <w:r w:rsidRPr="007250A6">
        <w:t>4. ОТВЕТСТВЕННОСТЬ СТОРОН</w:t>
      </w:r>
    </w:p>
    <w:p w:rsidR="009C28BE" w:rsidRPr="007250A6" w:rsidRDefault="009C28BE" w:rsidP="009C28BE">
      <w:pPr>
        <w:widowControl w:val="0"/>
        <w:autoSpaceDE w:val="0"/>
        <w:autoSpaceDN w:val="0"/>
        <w:ind w:firstLine="709"/>
        <w:jc w:val="both"/>
      </w:pPr>
      <w:r w:rsidRPr="007250A6">
        <w:t>4.1. За нарушение условий настоящего Договора  Стороны несут  ответственность, предусмотренную  законодательством  Российской Федерации и Республики Коми.</w:t>
      </w:r>
    </w:p>
    <w:p w:rsidR="009C28BE" w:rsidRPr="007250A6" w:rsidRDefault="009C28BE" w:rsidP="009C28BE">
      <w:pPr>
        <w:widowControl w:val="0"/>
        <w:autoSpaceDE w:val="0"/>
        <w:autoSpaceDN w:val="0"/>
        <w:ind w:firstLine="709"/>
        <w:jc w:val="both"/>
      </w:pPr>
      <w:r w:rsidRPr="007250A6">
        <w:t xml:space="preserve">4.2. В случае просрочки уплаты или неуплаты Арендатором платежей в сроки, установленные в пункте 2.3 Договора, подлежат уплате проценты на сумму неоплаченных денежных средств. Размер процентов определяется существующими в месте нахождения Арендодателя опубликованными Банком России и имевшими место в соответствующие периоды </w:t>
      </w:r>
      <w:hyperlink r:id="rId9" w:history="1">
        <w:r w:rsidRPr="007250A6">
          <w:t>средними ставками</w:t>
        </w:r>
      </w:hyperlink>
      <w:r w:rsidRPr="007250A6">
        <w:t xml:space="preserve"> банковского процента по вкладам физических лиц. Проценты за пользование чужими средствами взимаются по день уплаты суммы этих средств Арендодателю.</w:t>
      </w:r>
    </w:p>
    <w:p w:rsidR="009C28BE" w:rsidRPr="007250A6" w:rsidRDefault="009C28BE" w:rsidP="009C28BE">
      <w:pPr>
        <w:widowControl w:val="0"/>
        <w:autoSpaceDE w:val="0"/>
        <w:autoSpaceDN w:val="0"/>
        <w:ind w:firstLine="709"/>
        <w:jc w:val="both"/>
      </w:pPr>
      <w:r w:rsidRPr="007250A6">
        <w:t>4.3.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w:t>
      </w:r>
    </w:p>
    <w:p w:rsidR="009C28BE" w:rsidRPr="007250A6" w:rsidRDefault="009C28BE" w:rsidP="009C28BE">
      <w:pPr>
        <w:widowControl w:val="0"/>
        <w:autoSpaceDE w:val="0"/>
        <w:autoSpaceDN w:val="0"/>
        <w:jc w:val="center"/>
      </w:pPr>
    </w:p>
    <w:p w:rsidR="009C28BE" w:rsidRPr="007250A6" w:rsidRDefault="009C28BE" w:rsidP="009C28BE">
      <w:pPr>
        <w:widowControl w:val="0"/>
        <w:autoSpaceDE w:val="0"/>
        <w:autoSpaceDN w:val="0"/>
        <w:jc w:val="center"/>
      </w:pPr>
      <w:r w:rsidRPr="007250A6">
        <w:t>5. ДОПОЛНИТЕЛЬНЫЕ УСЛОВИЯ ДОГОВОРА</w:t>
      </w:r>
    </w:p>
    <w:p w:rsidR="009C28BE" w:rsidRPr="007250A6" w:rsidRDefault="009C28BE" w:rsidP="009C28BE">
      <w:pPr>
        <w:widowControl w:val="0"/>
        <w:autoSpaceDE w:val="0"/>
        <w:autoSpaceDN w:val="0"/>
        <w:ind w:firstLine="709"/>
        <w:jc w:val="both"/>
      </w:pPr>
      <w:r w:rsidRPr="007250A6">
        <w:t xml:space="preserve">5.1 Арендодатель  подтверждает,  что на день вступления настоящего Договора в силу отсутствовали основания или  обязательства,  которые могли бы послужить причиной расторжения Договора аренды земли.  Арендодатель также подтверждает,  что </w:t>
      </w:r>
      <w:r w:rsidRPr="007250A6">
        <w:lastRenderedPageBreak/>
        <w:t>имеет право заключить настоящий Договор без каких-либо дополнительных разрешений органов управления.</w:t>
      </w:r>
    </w:p>
    <w:p w:rsidR="009C28BE" w:rsidRPr="007250A6" w:rsidRDefault="009C28BE" w:rsidP="009C28BE">
      <w:pPr>
        <w:widowControl w:val="0"/>
        <w:autoSpaceDE w:val="0"/>
        <w:autoSpaceDN w:val="0"/>
        <w:ind w:firstLine="709"/>
        <w:jc w:val="both"/>
      </w:pPr>
      <w:r w:rsidRPr="007250A6">
        <w:t>5.2. Каждая из Сторон подтверждает,  что она получила все необходимые  разрешения  для  вступления  в  настоящий Договор аренды и что лица, подписавшие его, на это уполномочены.</w:t>
      </w:r>
    </w:p>
    <w:p w:rsidR="009C28BE" w:rsidRPr="007250A6" w:rsidRDefault="009C28BE" w:rsidP="009C28BE">
      <w:pPr>
        <w:widowControl w:val="0"/>
        <w:autoSpaceDE w:val="0"/>
        <w:autoSpaceDN w:val="0"/>
        <w:ind w:firstLine="709"/>
        <w:jc w:val="both"/>
      </w:pPr>
      <w:r w:rsidRPr="007250A6">
        <w:t>5.3. Споры между Сторонами, возникающие по настоящему Договору, подлежат рассмотрению в Арбитражном суде Республики Коми.</w:t>
      </w:r>
    </w:p>
    <w:p w:rsidR="009C28BE" w:rsidRPr="007250A6" w:rsidRDefault="009C28BE" w:rsidP="009C28BE">
      <w:pPr>
        <w:widowControl w:val="0"/>
        <w:autoSpaceDE w:val="0"/>
        <w:autoSpaceDN w:val="0"/>
        <w:ind w:firstLine="709"/>
        <w:jc w:val="both"/>
      </w:pPr>
      <w:r w:rsidRPr="007250A6">
        <w:t>5.4. Изменения, дополнения и поправки к условиям настоящего Договора  будут действительны только  тогда,  когда  они сделаны   в   письменной  форме  и  подписаны  уполномоченными представителями договаривающихся сторон.</w:t>
      </w:r>
    </w:p>
    <w:p w:rsidR="009C28BE" w:rsidRPr="007250A6" w:rsidRDefault="009C28BE" w:rsidP="009C28BE">
      <w:pPr>
        <w:widowControl w:val="0"/>
        <w:autoSpaceDE w:val="0"/>
        <w:autoSpaceDN w:val="0"/>
        <w:ind w:firstLine="709"/>
        <w:jc w:val="both"/>
      </w:pPr>
      <w:r w:rsidRPr="007250A6">
        <w:t xml:space="preserve">5.5. Настоящий Договор, может </w:t>
      </w:r>
      <w:proofErr w:type="gramStart"/>
      <w:r w:rsidRPr="007250A6">
        <w:t>быть</w:t>
      </w:r>
      <w:proofErr w:type="gramEnd"/>
      <w:r w:rsidRPr="007250A6">
        <w:t xml:space="preserve"> расторгнут досрочно по требованию Арендодателя в случаях, предусмотренных земельным и гражданским законодательством, а также в случае не внесения Арендатором арендной платы в течение двух кварталов подряд.</w:t>
      </w:r>
    </w:p>
    <w:p w:rsidR="009C28BE" w:rsidRPr="007250A6" w:rsidRDefault="009C28BE" w:rsidP="009C28BE">
      <w:pPr>
        <w:widowControl w:val="0"/>
        <w:autoSpaceDE w:val="0"/>
        <w:autoSpaceDN w:val="0"/>
        <w:ind w:firstLine="709"/>
        <w:jc w:val="both"/>
      </w:pPr>
      <w:r w:rsidRPr="007250A6">
        <w:t>5.6. Настоящий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Республике Коми.</w:t>
      </w:r>
    </w:p>
    <w:p w:rsidR="009C28BE" w:rsidRPr="007250A6" w:rsidRDefault="009C28BE" w:rsidP="009C28BE">
      <w:pPr>
        <w:widowControl w:val="0"/>
        <w:autoSpaceDE w:val="0"/>
        <w:autoSpaceDN w:val="0"/>
        <w:ind w:firstLine="709"/>
        <w:jc w:val="both"/>
      </w:pPr>
      <w:r w:rsidRPr="007250A6">
        <w:t>5.7. Настоящий Договор   составлен  на 3 листах и подписан в  3  экземплярах, из  них передаётся по одному экземпляру: Арендатору, Арендодателю и Управлению Федеральной службы государственной регистрации, кадастра и картографии по Республике Коми.</w:t>
      </w:r>
    </w:p>
    <w:p w:rsidR="009C28BE" w:rsidRPr="007250A6" w:rsidRDefault="009C28BE" w:rsidP="009C28BE">
      <w:pPr>
        <w:widowControl w:val="0"/>
        <w:autoSpaceDE w:val="0"/>
        <w:autoSpaceDN w:val="0"/>
        <w:jc w:val="center"/>
      </w:pPr>
    </w:p>
    <w:p w:rsidR="009C28BE" w:rsidRPr="00751914" w:rsidRDefault="009C28BE" w:rsidP="009C28BE">
      <w:pPr>
        <w:widowControl w:val="0"/>
        <w:autoSpaceDE w:val="0"/>
        <w:autoSpaceDN w:val="0"/>
        <w:ind w:firstLine="709"/>
        <w:jc w:val="center"/>
      </w:pPr>
      <w:r w:rsidRPr="00751914">
        <w:t>6. ЗАЩИТА ПЕРСОНАЛЬНЫХ ДАННЫХ</w:t>
      </w:r>
    </w:p>
    <w:p w:rsidR="009C28BE" w:rsidRPr="00751914" w:rsidRDefault="009C28BE" w:rsidP="009C28BE">
      <w:pPr>
        <w:widowControl w:val="0"/>
        <w:autoSpaceDE w:val="0"/>
        <w:autoSpaceDN w:val="0"/>
        <w:ind w:firstLine="709"/>
        <w:jc w:val="both"/>
      </w:pPr>
      <w:r w:rsidRPr="00751914">
        <w:t>6.1. Любая информация, прямо или косвенно относящаяся к определяемому физическому лицу является персональными данными и не подлежит незаконному распространению, в том числе в средствах массовой информации.</w:t>
      </w:r>
    </w:p>
    <w:p w:rsidR="009C28BE" w:rsidRPr="00751914" w:rsidRDefault="009C28BE" w:rsidP="009C28BE">
      <w:pPr>
        <w:widowControl w:val="0"/>
        <w:autoSpaceDE w:val="0"/>
        <w:autoSpaceDN w:val="0"/>
        <w:ind w:firstLine="709"/>
        <w:jc w:val="both"/>
      </w:pPr>
      <w:r w:rsidRPr="00751914">
        <w:t>6.2. Обработка персональных данных осуществляется исключительно для исполнения настоящего Договора.</w:t>
      </w:r>
    </w:p>
    <w:p w:rsidR="009C28BE" w:rsidRPr="00751914" w:rsidRDefault="009C28BE" w:rsidP="009C28BE">
      <w:pPr>
        <w:widowControl w:val="0"/>
        <w:autoSpaceDE w:val="0"/>
        <w:autoSpaceDN w:val="0"/>
        <w:ind w:firstLine="709"/>
        <w:jc w:val="both"/>
      </w:pPr>
      <w:r w:rsidRPr="00751914">
        <w:t>6.3. Обработка персональных данных должна ограничиваться достижением конкретных, заранее определенных и законных целей для исполнения настоящего Договора. Не допускается обработка персональных данных, несовместимая с целями исполнения настоящего Договора.</w:t>
      </w:r>
    </w:p>
    <w:p w:rsidR="009C28BE" w:rsidRPr="00751914" w:rsidRDefault="009C28BE" w:rsidP="009C28BE">
      <w:pPr>
        <w:widowControl w:val="0"/>
        <w:autoSpaceDE w:val="0"/>
        <w:autoSpaceDN w:val="0"/>
        <w:ind w:firstLine="709"/>
        <w:jc w:val="both"/>
      </w:pPr>
      <w:r w:rsidRPr="00751914">
        <w:t>6.4. Передача третьим лицам, разглашение персональных данных одной Стороной возможно только с письменного согласия субъекта персональных данных, за исключением случаев установленных Федеральным законом от 27 июля 2006 г. № 152-ФЗ «О персональных данных».</w:t>
      </w:r>
    </w:p>
    <w:p w:rsidR="009C28BE" w:rsidRPr="00751914" w:rsidRDefault="009C28BE" w:rsidP="009C28BE">
      <w:pPr>
        <w:widowControl w:val="0"/>
        <w:autoSpaceDE w:val="0"/>
        <w:autoSpaceDN w:val="0"/>
        <w:ind w:firstLine="709"/>
        <w:jc w:val="both"/>
      </w:pPr>
      <w:r w:rsidRPr="00751914">
        <w:t>6.5. Стороны обязуются соблюдать конфиденциальность персональных данных, безопасность персональных данных при их обработке, полученной в рамках исполнения настоящего Договора.</w:t>
      </w:r>
    </w:p>
    <w:p w:rsidR="009C28BE" w:rsidRPr="00751914" w:rsidRDefault="009C28BE" w:rsidP="009C28BE">
      <w:pPr>
        <w:widowControl w:val="0"/>
        <w:autoSpaceDE w:val="0"/>
        <w:autoSpaceDN w:val="0"/>
        <w:ind w:firstLine="709"/>
        <w:jc w:val="both"/>
      </w:pPr>
      <w:r w:rsidRPr="00751914">
        <w:t>6.6. Обязательство Сторон по соблюдению условий конфиденциальности действует без ограничения срока.</w:t>
      </w:r>
    </w:p>
    <w:p w:rsidR="009C28BE" w:rsidRPr="00751914" w:rsidRDefault="009C28BE" w:rsidP="009C28BE">
      <w:pPr>
        <w:widowControl w:val="0"/>
        <w:autoSpaceDE w:val="0"/>
        <w:autoSpaceDN w:val="0"/>
        <w:ind w:firstLine="709"/>
        <w:jc w:val="both"/>
      </w:pPr>
      <w:r w:rsidRPr="00751914">
        <w:t>6.7. Стороны самостоятельно определяют меры по обеспечению безопасности персональных данных при их обработке, предусмотренные законодательством Российской Федерации.</w:t>
      </w:r>
    </w:p>
    <w:p w:rsidR="009C28BE" w:rsidRPr="00751914" w:rsidRDefault="009C28BE" w:rsidP="009C28BE">
      <w:pPr>
        <w:widowControl w:val="0"/>
        <w:autoSpaceDE w:val="0"/>
        <w:autoSpaceDN w:val="0"/>
        <w:ind w:firstLine="709"/>
        <w:jc w:val="both"/>
      </w:pPr>
      <w:r w:rsidRPr="00751914">
        <w:t xml:space="preserve">6.8. </w:t>
      </w:r>
      <w:proofErr w:type="gramStart"/>
      <w:r w:rsidRPr="00751914">
        <w:t>Вред</w:t>
      </w:r>
      <w:proofErr w:type="gramEnd"/>
      <w:r w:rsidRPr="00751914">
        <w:t xml:space="preserve"> причиненный одной из сторон вследствие нарушений правил обработки персональных данных, а также при нарушении конфиденциальности персональных данных, обрабатываемых в рамках исполнения настоящего Договора подлежит возмещению в соответствии с законодательством Российской Федерации.</w:t>
      </w:r>
    </w:p>
    <w:p w:rsidR="009C28BE" w:rsidRPr="00751914" w:rsidRDefault="009C28BE" w:rsidP="009C28BE">
      <w:pPr>
        <w:widowControl w:val="0"/>
        <w:autoSpaceDE w:val="0"/>
        <w:autoSpaceDN w:val="0"/>
        <w:ind w:firstLine="709"/>
        <w:jc w:val="both"/>
      </w:pPr>
    </w:p>
    <w:p w:rsidR="009C28BE" w:rsidRPr="007250A6" w:rsidRDefault="009C28BE" w:rsidP="009C28BE">
      <w:pPr>
        <w:widowControl w:val="0"/>
        <w:autoSpaceDE w:val="0"/>
        <w:autoSpaceDN w:val="0"/>
        <w:jc w:val="center"/>
      </w:pPr>
      <w:r w:rsidRPr="007250A6">
        <w:t>ЮРИДИЧЕСКИЕ АДРЕСА СТОРОН:</w:t>
      </w:r>
    </w:p>
    <w:tbl>
      <w:tblPr>
        <w:tblW w:w="0" w:type="auto"/>
        <w:tblLook w:val="01E0"/>
      </w:tblPr>
      <w:tblGrid>
        <w:gridCol w:w="4767"/>
        <w:gridCol w:w="4804"/>
      </w:tblGrid>
      <w:tr w:rsidR="009C28BE" w:rsidRPr="007250A6" w:rsidTr="00B22869">
        <w:trPr>
          <w:trHeight w:val="494"/>
        </w:trPr>
        <w:tc>
          <w:tcPr>
            <w:tcW w:w="4830" w:type="dxa"/>
          </w:tcPr>
          <w:p w:rsidR="009C28BE" w:rsidRPr="007250A6" w:rsidRDefault="009C28BE" w:rsidP="00B22869">
            <w:pPr>
              <w:widowControl w:val="0"/>
              <w:autoSpaceDE w:val="0"/>
              <w:autoSpaceDN w:val="0"/>
            </w:pPr>
            <w:r w:rsidRPr="007250A6">
              <w:t>АРЕНДОДАТЕЛЬ: Министерство Республики Коми имущественных и земельных отношений</w:t>
            </w:r>
          </w:p>
        </w:tc>
        <w:tc>
          <w:tcPr>
            <w:tcW w:w="4873" w:type="dxa"/>
          </w:tcPr>
          <w:p w:rsidR="009C28BE" w:rsidRPr="007250A6" w:rsidRDefault="009C28BE" w:rsidP="00B22869">
            <w:pPr>
              <w:widowControl w:val="0"/>
              <w:autoSpaceDE w:val="0"/>
              <w:autoSpaceDN w:val="0"/>
            </w:pPr>
            <w:r w:rsidRPr="007250A6">
              <w:t>АРЕНДАТОР: ________________</w:t>
            </w:r>
          </w:p>
        </w:tc>
      </w:tr>
      <w:tr w:rsidR="009C28BE" w:rsidRPr="007250A6" w:rsidTr="00B22869">
        <w:trPr>
          <w:trHeight w:val="2469"/>
        </w:trPr>
        <w:tc>
          <w:tcPr>
            <w:tcW w:w="4830" w:type="dxa"/>
          </w:tcPr>
          <w:p w:rsidR="009C28BE" w:rsidRPr="007250A6" w:rsidRDefault="009C28BE" w:rsidP="00B22869">
            <w:pPr>
              <w:widowControl w:val="0"/>
              <w:suppressAutoHyphens/>
              <w:autoSpaceDE w:val="0"/>
              <w:autoSpaceDN w:val="0"/>
            </w:pPr>
            <w:r w:rsidRPr="007250A6">
              <w:lastRenderedPageBreak/>
              <w:t xml:space="preserve">Юридический адрес: </w:t>
            </w:r>
          </w:p>
          <w:p w:rsidR="009C28BE" w:rsidRPr="007250A6" w:rsidRDefault="009C28BE" w:rsidP="00B22869">
            <w:pPr>
              <w:widowControl w:val="0"/>
              <w:suppressAutoHyphens/>
              <w:autoSpaceDE w:val="0"/>
              <w:autoSpaceDN w:val="0"/>
            </w:pPr>
            <w:r w:rsidRPr="007250A6">
              <w:t xml:space="preserve">167010, Республика Коми,  </w:t>
            </w:r>
            <w:proofErr w:type="gramStart"/>
            <w:r w:rsidRPr="007250A6">
              <w:t>г</w:t>
            </w:r>
            <w:proofErr w:type="gramEnd"/>
            <w:r w:rsidRPr="007250A6">
              <w:t>. Сыктывкар,</w:t>
            </w:r>
          </w:p>
          <w:p w:rsidR="009C28BE" w:rsidRPr="007250A6" w:rsidRDefault="009C28BE" w:rsidP="00B22869">
            <w:pPr>
              <w:widowControl w:val="0"/>
              <w:suppressAutoHyphens/>
              <w:autoSpaceDE w:val="0"/>
              <w:autoSpaceDN w:val="0"/>
            </w:pPr>
            <w:r w:rsidRPr="007250A6">
              <w:t>ул. Интернациональная, 108</w:t>
            </w:r>
          </w:p>
          <w:p w:rsidR="009C28BE" w:rsidRPr="007250A6" w:rsidRDefault="009C28BE" w:rsidP="00B22869">
            <w:pPr>
              <w:widowControl w:val="0"/>
              <w:suppressAutoHyphens/>
              <w:autoSpaceDE w:val="0"/>
              <w:autoSpaceDN w:val="0"/>
            </w:pPr>
            <w:r w:rsidRPr="007250A6">
              <w:t>ИНН 1101481535; КПП 110101001</w:t>
            </w:r>
          </w:p>
          <w:p w:rsidR="009C28BE" w:rsidRPr="007250A6" w:rsidRDefault="009C28BE" w:rsidP="00B22869">
            <w:pPr>
              <w:widowControl w:val="0"/>
              <w:suppressAutoHyphens/>
              <w:autoSpaceDE w:val="0"/>
              <w:autoSpaceDN w:val="0"/>
            </w:pPr>
            <w:r w:rsidRPr="007250A6">
              <w:t xml:space="preserve">Телефон (8212)243236  </w:t>
            </w:r>
          </w:p>
          <w:p w:rsidR="009C28BE" w:rsidRPr="007250A6" w:rsidRDefault="009C28BE" w:rsidP="00B22869">
            <w:pPr>
              <w:widowControl w:val="0"/>
              <w:autoSpaceDE w:val="0"/>
              <w:autoSpaceDN w:val="0"/>
            </w:pPr>
            <w:r w:rsidRPr="007250A6">
              <w:t xml:space="preserve">Факс       (8212)249501                                                                                                                                                                                               </w:t>
            </w:r>
            <w:r w:rsidRPr="007250A6">
              <w:rPr>
                <w:b/>
              </w:rPr>
              <w:t xml:space="preserve">                          </w:t>
            </w:r>
          </w:p>
        </w:tc>
        <w:tc>
          <w:tcPr>
            <w:tcW w:w="4873" w:type="dxa"/>
          </w:tcPr>
          <w:p w:rsidR="009C28BE" w:rsidRPr="007250A6" w:rsidRDefault="009C28BE" w:rsidP="00B22869">
            <w:pPr>
              <w:widowControl w:val="0"/>
              <w:autoSpaceDE w:val="0"/>
              <w:autoSpaceDN w:val="0"/>
              <w:rPr>
                <w:lang w:val="en-US"/>
              </w:rPr>
            </w:pPr>
            <w:r w:rsidRPr="007250A6">
              <w:t>Адрес: ___________</w:t>
            </w:r>
          </w:p>
        </w:tc>
      </w:tr>
    </w:tbl>
    <w:p w:rsidR="009C28BE" w:rsidRPr="007250A6" w:rsidRDefault="009C28BE" w:rsidP="009C28BE">
      <w:pPr>
        <w:widowControl w:val="0"/>
        <w:autoSpaceDE w:val="0"/>
        <w:autoSpaceDN w:val="0"/>
        <w:jc w:val="center"/>
      </w:pPr>
      <w:r w:rsidRPr="007250A6">
        <w:t>ПОДПИСИ СТОРОН:</w:t>
      </w:r>
    </w:p>
    <w:p w:rsidR="009C28BE" w:rsidRPr="007250A6" w:rsidRDefault="009C28BE" w:rsidP="009C28BE">
      <w:pPr>
        <w:widowControl w:val="0"/>
        <w:autoSpaceDE w:val="0"/>
        <w:autoSpaceDN w:val="0"/>
        <w:jc w:val="center"/>
      </w:pPr>
    </w:p>
    <w:tbl>
      <w:tblPr>
        <w:tblW w:w="10080" w:type="dxa"/>
        <w:tblInd w:w="-72" w:type="dxa"/>
        <w:tblLook w:val="01E0"/>
      </w:tblPr>
      <w:tblGrid>
        <w:gridCol w:w="72"/>
        <w:gridCol w:w="4633"/>
        <w:gridCol w:w="371"/>
        <w:gridCol w:w="4495"/>
        <w:gridCol w:w="509"/>
      </w:tblGrid>
      <w:tr w:rsidR="009C28BE" w:rsidRPr="007250A6" w:rsidTr="00B22869">
        <w:trPr>
          <w:gridAfter w:val="1"/>
          <w:wAfter w:w="509" w:type="dxa"/>
        </w:trPr>
        <w:tc>
          <w:tcPr>
            <w:tcW w:w="4705" w:type="dxa"/>
            <w:gridSpan w:val="2"/>
          </w:tcPr>
          <w:p w:rsidR="009C28BE" w:rsidRPr="007250A6" w:rsidRDefault="009C28BE" w:rsidP="00B22869">
            <w:pPr>
              <w:widowControl w:val="0"/>
              <w:autoSpaceDE w:val="0"/>
              <w:autoSpaceDN w:val="0"/>
            </w:pPr>
            <w:r w:rsidRPr="007250A6">
              <w:t>За арендодателя:</w:t>
            </w:r>
          </w:p>
        </w:tc>
        <w:tc>
          <w:tcPr>
            <w:tcW w:w="4866" w:type="dxa"/>
            <w:gridSpan w:val="2"/>
          </w:tcPr>
          <w:p w:rsidR="009C28BE" w:rsidRPr="007250A6" w:rsidRDefault="009C28BE" w:rsidP="00B22869">
            <w:pPr>
              <w:widowControl w:val="0"/>
              <w:autoSpaceDE w:val="0"/>
              <w:autoSpaceDN w:val="0"/>
            </w:pPr>
            <w:r w:rsidRPr="007250A6">
              <w:t>За арендатора:</w:t>
            </w:r>
          </w:p>
        </w:tc>
      </w:tr>
      <w:tr w:rsidR="009C28BE" w:rsidRPr="007250A6" w:rsidTr="00B22869">
        <w:trPr>
          <w:gridAfter w:val="1"/>
          <w:wAfter w:w="509" w:type="dxa"/>
        </w:trPr>
        <w:tc>
          <w:tcPr>
            <w:tcW w:w="4705" w:type="dxa"/>
            <w:gridSpan w:val="2"/>
          </w:tcPr>
          <w:p w:rsidR="009C28BE" w:rsidRPr="007250A6" w:rsidRDefault="009C28BE" w:rsidP="00B22869">
            <w:pPr>
              <w:widowControl w:val="0"/>
              <w:autoSpaceDE w:val="0"/>
              <w:autoSpaceDN w:val="0"/>
            </w:pPr>
            <w:r w:rsidRPr="007250A6">
              <w:t xml:space="preserve">Министр  </w:t>
            </w:r>
          </w:p>
          <w:p w:rsidR="009C28BE" w:rsidRPr="007250A6" w:rsidRDefault="009C28BE" w:rsidP="00B22869">
            <w:pPr>
              <w:widowControl w:val="0"/>
              <w:autoSpaceDE w:val="0"/>
              <w:autoSpaceDN w:val="0"/>
            </w:pPr>
          </w:p>
          <w:p w:rsidR="009C28BE" w:rsidRPr="007250A6" w:rsidRDefault="009C28BE" w:rsidP="00B22869">
            <w:pPr>
              <w:widowControl w:val="0"/>
              <w:autoSpaceDE w:val="0"/>
              <w:autoSpaceDN w:val="0"/>
            </w:pPr>
          </w:p>
          <w:p w:rsidR="009C28BE" w:rsidRPr="007250A6" w:rsidRDefault="009C28BE" w:rsidP="00B22869">
            <w:pPr>
              <w:widowControl w:val="0"/>
              <w:autoSpaceDE w:val="0"/>
              <w:autoSpaceDN w:val="0"/>
            </w:pPr>
            <w:r w:rsidRPr="007250A6">
              <w:t>___________________ А.В. Сажин</w:t>
            </w:r>
          </w:p>
          <w:p w:rsidR="009C28BE" w:rsidRPr="007250A6" w:rsidRDefault="009C28BE" w:rsidP="00B22869">
            <w:pPr>
              <w:widowControl w:val="0"/>
              <w:autoSpaceDE w:val="0"/>
              <w:autoSpaceDN w:val="0"/>
            </w:pPr>
          </w:p>
          <w:p w:rsidR="009C28BE" w:rsidRPr="007250A6" w:rsidRDefault="009C28BE" w:rsidP="00B22869">
            <w:pPr>
              <w:widowControl w:val="0"/>
              <w:autoSpaceDE w:val="0"/>
              <w:autoSpaceDN w:val="0"/>
            </w:pPr>
            <w:r w:rsidRPr="007250A6">
              <w:t xml:space="preserve">    М.П.</w:t>
            </w:r>
          </w:p>
          <w:p w:rsidR="009C28BE" w:rsidRPr="007250A6" w:rsidRDefault="009C28BE" w:rsidP="00B22869">
            <w:pPr>
              <w:widowControl w:val="0"/>
              <w:autoSpaceDE w:val="0"/>
              <w:autoSpaceDN w:val="0"/>
              <w:ind w:firstLine="720"/>
            </w:pPr>
          </w:p>
          <w:p w:rsidR="009C28BE" w:rsidRPr="007250A6" w:rsidRDefault="009C28BE" w:rsidP="00B22869">
            <w:pPr>
              <w:widowControl w:val="0"/>
              <w:autoSpaceDE w:val="0"/>
              <w:autoSpaceDN w:val="0"/>
              <w:ind w:firstLine="720"/>
            </w:pPr>
          </w:p>
        </w:tc>
        <w:tc>
          <w:tcPr>
            <w:tcW w:w="4866" w:type="dxa"/>
            <w:gridSpan w:val="2"/>
          </w:tcPr>
          <w:p w:rsidR="009C28BE" w:rsidRPr="007250A6" w:rsidRDefault="009C28BE" w:rsidP="00B22869">
            <w:pPr>
              <w:widowControl w:val="0"/>
              <w:autoSpaceDE w:val="0"/>
              <w:autoSpaceDN w:val="0"/>
            </w:pPr>
            <w:r w:rsidRPr="007250A6">
              <w:t>_____________</w:t>
            </w:r>
          </w:p>
          <w:p w:rsidR="009C28BE" w:rsidRPr="007250A6" w:rsidRDefault="009C28BE" w:rsidP="00B22869">
            <w:pPr>
              <w:widowControl w:val="0"/>
              <w:autoSpaceDE w:val="0"/>
              <w:autoSpaceDN w:val="0"/>
              <w:jc w:val="right"/>
            </w:pPr>
            <w:r w:rsidRPr="007250A6">
              <w:t xml:space="preserve">                                                                          </w:t>
            </w:r>
          </w:p>
          <w:p w:rsidR="009C28BE" w:rsidRPr="007250A6" w:rsidRDefault="009C28BE" w:rsidP="00B22869">
            <w:pPr>
              <w:widowControl w:val="0"/>
              <w:autoSpaceDE w:val="0"/>
              <w:autoSpaceDN w:val="0"/>
            </w:pPr>
          </w:p>
          <w:p w:rsidR="009C28BE" w:rsidRPr="007250A6" w:rsidRDefault="009C28BE" w:rsidP="00B22869">
            <w:pPr>
              <w:widowControl w:val="0"/>
              <w:autoSpaceDE w:val="0"/>
              <w:autoSpaceDN w:val="0"/>
            </w:pPr>
            <w:r w:rsidRPr="007250A6">
              <w:t>_________________ __________</w:t>
            </w:r>
          </w:p>
          <w:p w:rsidR="009C28BE" w:rsidRPr="007250A6" w:rsidRDefault="009C28BE" w:rsidP="00B22869">
            <w:pPr>
              <w:widowControl w:val="0"/>
              <w:autoSpaceDE w:val="0"/>
              <w:autoSpaceDN w:val="0"/>
              <w:jc w:val="center"/>
            </w:pPr>
          </w:p>
          <w:p w:rsidR="009C28BE" w:rsidRPr="007250A6" w:rsidRDefault="009C28BE" w:rsidP="00B22869">
            <w:pPr>
              <w:widowControl w:val="0"/>
              <w:autoSpaceDE w:val="0"/>
              <w:autoSpaceDN w:val="0"/>
            </w:pPr>
            <w:r w:rsidRPr="007250A6">
              <w:t>М.П.</w:t>
            </w:r>
          </w:p>
        </w:tc>
      </w:tr>
      <w:tr w:rsidR="009C28BE" w:rsidRPr="007250A6" w:rsidTr="00B22869">
        <w:trPr>
          <w:gridBefore w:val="1"/>
          <w:wBefore w:w="72" w:type="dxa"/>
          <w:trHeight w:val="369"/>
        </w:trPr>
        <w:tc>
          <w:tcPr>
            <w:tcW w:w="5004" w:type="dxa"/>
            <w:gridSpan w:val="2"/>
          </w:tcPr>
          <w:p w:rsidR="009C28BE" w:rsidRDefault="009C28BE" w:rsidP="00B22869">
            <w:pPr>
              <w:rPr>
                <w:rFonts w:eastAsia="Ggfnt"/>
                <w:sz w:val="18"/>
                <w:szCs w:val="18"/>
                <w:u w:val="single"/>
              </w:rPr>
            </w:pPr>
            <w:bookmarkStart w:id="1" w:name="Bookmark33"/>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Default="009C28BE" w:rsidP="00B22869">
            <w:pPr>
              <w:rPr>
                <w:rFonts w:eastAsia="Ggfnt"/>
                <w:sz w:val="18"/>
                <w:szCs w:val="18"/>
                <w:u w:val="single"/>
              </w:rPr>
            </w:pPr>
          </w:p>
          <w:p w:rsidR="009C28BE" w:rsidRPr="007250A6" w:rsidRDefault="009C28BE" w:rsidP="00B22869">
            <w:pPr>
              <w:rPr>
                <w:rFonts w:eastAsia="Ggfnt"/>
                <w:sz w:val="18"/>
                <w:szCs w:val="18"/>
                <w:u w:val="single"/>
              </w:rPr>
            </w:pPr>
            <w:r w:rsidRPr="007250A6">
              <w:rPr>
                <w:rFonts w:eastAsia="Ggfnt"/>
                <w:sz w:val="18"/>
                <w:szCs w:val="18"/>
                <w:u w:val="single"/>
              </w:rPr>
              <w:lastRenderedPageBreak/>
              <w:t>ИНН: </w:t>
            </w:r>
            <w:bookmarkStart w:id="2" w:name="Bookmark29"/>
            <w:r w:rsidRPr="007250A6">
              <w:rPr>
                <w:rFonts w:eastAsia="Ggfnt"/>
                <w:sz w:val="18"/>
                <w:szCs w:val="18"/>
                <w:u w:val="single"/>
              </w:rPr>
              <w:t xml:space="preserve"> </w:t>
            </w:r>
            <w:bookmarkEnd w:id="2"/>
            <w:r w:rsidRPr="007250A6">
              <w:t>_______________</w:t>
            </w:r>
          </w:p>
          <w:bookmarkEnd w:id="1"/>
          <w:p w:rsidR="009C28BE" w:rsidRPr="007250A6" w:rsidRDefault="009C28BE" w:rsidP="00B22869">
            <w:pPr>
              <w:rPr>
                <w:rFonts w:eastAsia="Ggfnt"/>
                <w:sz w:val="18"/>
                <w:szCs w:val="18"/>
                <w:u w:val="single"/>
              </w:rPr>
            </w:pPr>
            <w:r w:rsidRPr="007250A6">
              <w:rPr>
                <w:rFonts w:eastAsia="Ggfnt"/>
                <w:sz w:val="18"/>
                <w:szCs w:val="18"/>
                <w:u w:val="single"/>
              </w:rPr>
              <w:t>_________________________</w:t>
            </w:r>
          </w:p>
        </w:tc>
        <w:tc>
          <w:tcPr>
            <w:tcW w:w="5004" w:type="dxa"/>
            <w:gridSpan w:val="2"/>
          </w:tcPr>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Default="009C28BE" w:rsidP="00B22869">
            <w:pPr>
              <w:ind w:left="99"/>
              <w:jc w:val="right"/>
              <w:rPr>
                <w:rFonts w:eastAsia="Ggfnt"/>
                <w:sz w:val="20"/>
              </w:rPr>
            </w:pPr>
          </w:p>
          <w:p w:rsidR="009C28BE" w:rsidRPr="007250A6" w:rsidRDefault="009C28BE" w:rsidP="00B22869">
            <w:pPr>
              <w:ind w:left="99"/>
              <w:jc w:val="right"/>
              <w:rPr>
                <w:rFonts w:eastAsia="Ggfnt"/>
                <w:sz w:val="20"/>
              </w:rPr>
            </w:pPr>
            <w:r w:rsidRPr="007250A6">
              <w:rPr>
                <w:rFonts w:eastAsia="Ggfnt"/>
                <w:sz w:val="20"/>
              </w:rPr>
              <w:lastRenderedPageBreak/>
              <w:t xml:space="preserve">Приложение  </w:t>
            </w:r>
            <w:bookmarkStart w:id="3" w:name="Bookmark50"/>
            <w:r w:rsidRPr="007250A6">
              <w:rPr>
                <w:rFonts w:eastAsia="Ggfnt"/>
                <w:sz w:val="20"/>
              </w:rPr>
              <w:t>к договору</w:t>
            </w:r>
            <w:bookmarkEnd w:id="3"/>
          </w:p>
          <w:p w:rsidR="009C28BE" w:rsidRPr="007250A6" w:rsidRDefault="009C28BE" w:rsidP="00B22869">
            <w:pPr>
              <w:ind w:left="99"/>
              <w:jc w:val="right"/>
              <w:rPr>
                <w:rFonts w:eastAsia="Ggfnt"/>
                <w:sz w:val="20"/>
              </w:rPr>
            </w:pPr>
            <w:r w:rsidRPr="007250A6">
              <w:rPr>
                <w:rFonts w:eastAsia="Ggfnt"/>
                <w:sz w:val="20"/>
              </w:rPr>
              <w:t>№ </w:t>
            </w:r>
            <w:bookmarkStart w:id="4" w:name="Bookmark0"/>
            <w:r w:rsidRPr="007250A6">
              <w:rPr>
                <w:rFonts w:eastAsia="Ggfnt"/>
                <w:sz w:val="20"/>
              </w:rPr>
              <w:t>____/</w:t>
            </w:r>
            <w:proofErr w:type="gramStart"/>
            <w:r w:rsidRPr="007250A6">
              <w:rPr>
                <w:rFonts w:eastAsia="Ggfnt"/>
                <w:sz w:val="20"/>
              </w:rPr>
              <w:t>Р</w:t>
            </w:r>
            <w:bookmarkEnd w:id="4"/>
            <w:proofErr w:type="gramEnd"/>
            <w:r w:rsidRPr="007250A6">
              <w:rPr>
                <w:rFonts w:eastAsia="Ggfnt"/>
                <w:sz w:val="20"/>
              </w:rPr>
              <w:t xml:space="preserve">  от  ______ г.</w:t>
            </w:r>
          </w:p>
          <w:p w:rsidR="009C28BE" w:rsidRPr="007250A6" w:rsidRDefault="009C28BE" w:rsidP="00B22869">
            <w:pPr>
              <w:ind w:left="99"/>
              <w:jc w:val="right"/>
              <w:rPr>
                <w:rFonts w:eastAsia="Ggfnt"/>
                <w:sz w:val="20"/>
              </w:rPr>
            </w:pPr>
            <w:bookmarkStart w:id="5" w:name="Bookmark49"/>
            <w:r w:rsidRPr="007250A6">
              <w:rPr>
                <w:rFonts w:eastAsia="Ggfnt"/>
                <w:sz w:val="20"/>
              </w:rPr>
              <w:t>на аренду земельного участка</w:t>
            </w:r>
            <w:bookmarkEnd w:id="5"/>
          </w:p>
        </w:tc>
      </w:tr>
    </w:tbl>
    <w:p w:rsidR="009C28BE" w:rsidRPr="007250A6" w:rsidRDefault="009C28BE" w:rsidP="009C28BE">
      <w:pPr>
        <w:jc w:val="center"/>
        <w:rPr>
          <w:rFonts w:eastAsia="Ggfnt"/>
          <w:b/>
          <w:sz w:val="20"/>
        </w:rPr>
      </w:pPr>
    </w:p>
    <w:p w:rsidR="009C28BE" w:rsidRPr="007250A6" w:rsidRDefault="009C28BE" w:rsidP="009C28BE">
      <w:pPr>
        <w:jc w:val="center"/>
        <w:rPr>
          <w:rFonts w:eastAsia="Ggfnt"/>
          <w:b/>
          <w:sz w:val="20"/>
        </w:rPr>
      </w:pPr>
    </w:p>
    <w:p w:rsidR="009C28BE" w:rsidRDefault="009C28BE" w:rsidP="009C28BE">
      <w:pPr>
        <w:jc w:val="center"/>
        <w:rPr>
          <w:rFonts w:eastAsia="Ggfnt"/>
          <w:b/>
          <w:sz w:val="20"/>
        </w:rPr>
      </w:pPr>
    </w:p>
    <w:p w:rsidR="009C28BE" w:rsidRPr="007250A6" w:rsidRDefault="009C28BE" w:rsidP="009C28BE">
      <w:pPr>
        <w:jc w:val="center"/>
        <w:rPr>
          <w:rFonts w:eastAsia="Ggfnt"/>
          <w:b/>
          <w:sz w:val="20"/>
        </w:rPr>
      </w:pPr>
      <w:proofErr w:type="gramStart"/>
      <w:r w:rsidRPr="007250A6">
        <w:rPr>
          <w:rFonts w:eastAsia="Ggfnt"/>
          <w:b/>
          <w:sz w:val="20"/>
        </w:rPr>
        <w:t>Р</w:t>
      </w:r>
      <w:proofErr w:type="gramEnd"/>
      <w:r w:rsidRPr="007250A6">
        <w:rPr>
          <w:rFonts w:eastAsia="Ggfnt"/>
          <w:b/>
          <w:sz w:val="20"/>
        </w:rPr>
        <w:t xml:space="preserve"> А С Ч Е Т</w:t>
      </w:r>
    </w:p>
    <w:p w:rsidR="009C28BE" w:rsidRPr="007250A6" w:rsidRDefault="009C28BE" w:rsidP="009C28BE">
      <w:pPr>
        <w:jc w:val="center"/>
        <w:rPr>
          <w:rFonts w:eastAsia="Ggfnt"/>
          <w:b/>
          <w:sz w:val="20"/>
        </w:rPr>
      </w:pPr>
      <w:r w:rsidRPr="007250A6">
        <w:rPr>
          <w:rFonts w:eastAsia="Ggfnt"/>
          <w:b/>
          <w:sz w:val="20"/>
        </w:rPr>
        <w:t xml:space="preserve">ГОДОВОЙ  </w:t>
      </w:r>
      <w:bookmarkStart w:id="6" w:name="Bookmark53"/>
      <w:r w:rsidRPr="007250A6">
        <w:rPr>
          <w:rFonts w:eastAsia="Ggfnt"/>
          <w:b/>
          <w:sz w:val="20"/>
        </w:rPr>
        <w:t>АРЕНДНОЙ</w:t>
      </w:r>
      <w:bookmarkEnd w:id="6"/>
      <w:r w:rsidRPr="007250A6">
        <w:rPr>
          <w:rFonts w:eastAsia="Ggfnt"/>
          <w:b/>
          <w:sz w:val="20"/>
        </w:rPr>
        <w:t xml:space="preserve"> ПЛАТЫ ЗА ПОЛЬЗОВАНИЕ ЗЕМЕЛЬНЫМ УЧАСТКОМ</w:t>
      </w:r>
    </w:p>
    <w:p w:rsidR="009C28BE" w:rsidRPr="007250A6" w:rsidRDefault="009C28BE" w:rsidP="009C28BE">
      <w:pPr>
        <w:jc w:val="center"/>
        <w:rPr>
          <w:rFonts w:eastAsia="Ggfnt"/>
          <w:b/>
          <w:sz w:val="20"/>
          <w:u w:val="single"/>
        </w:rPr>
      </w:pPr>
      <w:r w:rsidRPr="007250A6">
        <w:rPr>
          <w:rFonts w:eastAsia="Ggfnt"/>
          <w:b/>
          <w:sz w:val="20"/>
        </w:rPr>
        <w:t xml:space="preserve">по адресу: </w:t>
      </w:r>
      <w:r w:rsidRPr="007250A6">
        <w:rPr>
          <w:rFonts w:eastAsia="Ggfnt"/>
          <w:b/>
          <w:sz w:val="20"/>
          <w:u w:val="single"/>
        </w:rPr>
        <w:t xml:space="preserve">Республика Коми,  </w:t>
      </w:r>
      <w:bookmarkStart w:id="7" w:name="Bookmark3"/>
      <w:proofErr w:type="spellStart"/>
      <w:r w:rsidRPr="007250A6">
        <w:rPr>
          <w:rFonts w:eastAsia="Ggfnt"/>
          <w:b/>
          <w:sz w:val="20"/>
          <w:u w:val="single"/>
        </w:rPr>
        <w:t>Сыктывдинский</w:t>
      </w:r>
      <w:proofErr w:type="spellEnd"/>
      <w:r w:rsidRPr="007250A6">
        <w:rPr>
          <w:rFonts w:eastAsia="Ggfnt"/>
          <w:b/>
          <w:sz w:val="20"/>
          <w:u w:val="single"/>
        </w:rPr>
        <w:t xml:space="preserve"> р-н</w:t>
      </w:r>
      <w:bookmarkEnd w:id="7"/>
    </w:p>
    <w:p w:rsidR="009C28BE" w:rsidRPr="007250A6" w:rsidRDefault="009C28BE" w:rsidP="009C28BE">
      <w:pPr>
        <w:jc w:val="center"/>
        <w:rPr>
          <w:rFonts w:eastAsia="Ggfnt"/>
          <w:b/>
          <w:sz w:val="20"/>
        </w:rPr>
      </w:pPr>
      <w:r w:rsidRPr="007250A6">
        <w:rPr>
          <w:rFonts w:eastAsia="Ggfnt"/>
          <w:b/>
          <w:sz w:val="20"/>
        </w:rPr>
        <w:t>кадастровый номер  ________________</w:t>
      </w:r>
    </w:p>
    <w:p w:rsidR="009C28BE" w:rsidRPr="007250A6" w:rsidRDefault="009C28BE" w:rsidP="009C28BE">
      <w:pPr>
        <w:jc w:val="center"/>
        <w:rPr>
          <w:rFonts w:eastAsia="Ggfnt"/>
          <w:b/>
          <w:sz w:val="20"/>
        </w:rPr>
      </w:pPr>
      <w:bookmarkStart w:id="8" w:name="Bookmark2"/>
      <w:r w:rsidRPr="007250A6">
        <w:rPr>
          <w:rFonts w:eastAsia="Ggfnt"/>
          <w:b/>
          <w:sz w:val="20"/>
        </w:rPr>
        <w:t xml:space="preserve"> сельскохозяйственно</w:t>
      </w:r>
      <w:r>
        <w:rPr>
          <w:rFonts w:eastAsia="Ggfnt"/>
          <w:b/>
          <w:sz w:val="20"/>
        </w:rPr>
        <w:t>е</w:t>
      </w:r>
      <w:bookmarkEnd w:id="8"/>
      <w:r>
        <w:rPr>
          <w:rFonts w:eastAsia="Ggfnt"/>
          <w:b/>
          <w:sz w:val="20"/>
        </w:rPr>
        <w:t xml:space="preserve"> использование</w:t>
      </w:r>
    </w:p>
    <w:p w:rsidR="009C28BE" w:rsidRPr="007250A6" w:rsidRDefault="009C28BE" w:rsidP="009C28BE">
      <w:pPr>
        <w:jc w:val="center"/>
        <w:rPr>
          <w:rFonts w:eastAsia="Ggfnt"/>
          <w:sz w:val="20"/>
        </w:rPr>
      </w:pPr>
      <w:r w:rsidRPr="007250A6">
        <w:rPr>
          <w:rFonts w:eastAsia="Ggfnt"/>
          <w:sz w:val="20"/>
        </w:rPr>
        <w:t xml:space="preserve">на  </w:t>
      </w:r>
      <w:bookmarkStart w:id="9" w:name="Bookmark82"/>
      <w:r w:rsidRPr="007250A6">
        <w:rPr>
          <w:rFonts w:eastAsia="Ggfnt"/>
          <w:sz w:val="20"/>
        </w:rPr>
        <w:t>201</w:t>
      </w:r>
      <w:bookmarkEnd w:id="9"/>
      <w:r w:rsidRPr="007250A6">
        <w:rPr>
          <w:rFonts w:eastAsia="Ggfnt"/>
          <w:sz w:val="20"/>
        </w:rPr>
        <w:t>7 год</w:t>
      </w:r>
    </w:p>
    <w:p w:rsidR="009C28BE" w:rsidRPr="007250A6" w:rsidRDefault="009C28BE" w:rsidP="009C28BE">
      <w:pPr>
        <w:jc w:val="center"/>
        <w:rPr>
          <w:rFonts w:eastAsia="Ggfnt"/>
          <w:sz w:val="20"/>
        </w:rPr>
      </w:pPr>
    </w:p>
    <w:tbl>
      <w:tblPr>
        <w:tblW w:w="9970" w:type="dxa"/>
        <w:tblLayout w:type="fixed"/>
        <w:tblCellMar>
          <w:left w:w="70" w:type="dxa"/>
          <w:right w:w="70" w:type="dxa"/>
        </w:tblCellMar>
        <w:tblLook w:val="0000"/>
      </w:tblPr>
      <w:tblGrid>
        <w:gridCol w:w="7725"/>
        <w:gridCol w:w="992"/>
        <w:gridCol w:w="1253"/>
      </w:tblGrid>
      <w:tr w:rsidR="009C28BE" w:rsidRPr="007250A6" w:rsidTr="00B22869">
        <w:tc>
          <w:tcPr>
            <w:tcW w:w="7725" w:type="dxa"/>
            <w:tcBorders>
              <w:top w:val="single" w:sz="6" w:space="0" w:color="000000"/>
              <w:left w:val="nil"/>
              <w:bottom w:val="single" w:sz="6" w:space="0" w:color="000000"/>
              <w:right w:val="single" w:sz="6" w:space="0" w:color="000000"/>
            </w:tcBorders>
          </w:tcPr>
          <w:p w:rsidR="009C28BE" w:rsidRPr="007250A6" w:rsidRDefault="009C28BE" w:rsidP="00B22869">
            <w:pPr>
              <w:ind w:left="-56" w:right="-74"/>
              <w:jc w:val="center"/>
              <w:rPr>
                <w:rFonts w:eastAsia="Ggfnt"/>
                <w:sz w:val="20"/>
              </w:rPr>
            </w:pPr>
            <w:r w:rsidRPr="007250A6">
              <w:rPr>
                <w:rFonts w:eastAsia="Ggfnt"/>
                <w:sz w:val="20"/>
              </w:rPr>
              <w:t>Наименование показателей</w:t>
            </w:r>
          </w:p>
        </w:tc>
        <w:tc>
          <w:tcPr>
            <w:tcW w:w="992" w:type="dxa"/>
            <w:tcBorders>
              <w:top w:val="single" w:sz="6" w:space="0" w:color="000000"/>
              <w:left w:val="single" w:sz="6" w:space="0" w:color="000000"/>
              <w:bottom w:val="single" w:sz="6" w:space="0" w:color="000000"/>
              <w:right w:val="single" w:sz="6" w:space="0" w:color="000000"/>
            </w:tcBorders>
          </w:tcPr>
          <w:p w:rsidR="009C28BE" w:rsidRPr="007250A6" w:rsidRDefault="009C28BE" w:rsidP="00B22869">
            <w:pPr>
              <w:ind w:left="-56" w:right="-74"/>
              <w:jc w:val="center"/>
              <w:rPr>
                <w:rFonts w:eastAsia="Ggfnt"/>
                <w:sz w:val="20"/>
              </w:rPr>
            </w:pPr>
            <w:r w:rsidRPr="007250A6">
              <w:rPr>
                <w:rFonts w:eastAsia="Ggfnt"/>
                <w:sz w:val="20"/>
              </w:rPr>
              <w:t>Единица измерения</w:t>
            </w:r>
          </w:p>
        </w:tc>
        <w:tc>
          <w:tcPr>
            <w:tcW w:w="1253" w:type="dxa"/>
            <w:tcBorders>
              <w:top w:val="single" w:sz="6" w:space="0" w:color="000000"/>
              <w:left w:val="single" w:sz="6" w:space="0" w:color="000000"/>
              <w:bottom w:val="single" w:sz="6" w:space="0" w:color="000000"/>
              <w:right w:val="nil"/>
            </w:tcBorders>
          </w:tcPr>
          <w:p w:rsidR="009C28BE" w:rsidRPr="007250A6" w:rsidRDefault="009C28BE" w:rsidP="00B22869">
            <w:pPr>
              <w:ind w:left="-56" w:right="-74"/>
              <w:jc w:val="center"/>
              <w:rPr>
                <w:rFonts w:eastAsia="Ggfnt"/>
                <w:sz w:val="20"/>
              </w:rPr>
            </w:pPr>
            <w:r w:rsidRPr="007250A6">
              <w:rPr>
                <w:rFonts w:eastAsia="Ggfnt"/>
                <w:sz w:val="20"/>
              </w:rPr>
              <w:t>Показатели</w:t>
            </w:r>
          </w:p>
        </w:tc>
      </w:tr>
      <w:tr w:rsidR="009C28BE" w:rsidRPr="007250A6" w:rsidTr="00B22869">
        <w:tc>
          <w:tcPr>
            <w:tcW w:w="7725" w:type="dxa"/>
            <w:tcBorders>
              <w:top w:val="single" w:sz="6" w:space="0" w:color="000000"/>
              <w:left w:val="nil"/>
              <w:bottom w:val="single" w:sz="6" w:space="0" w:color="000000"/>
              <w:right w:val="single" w:sz="6" w:space="0" w:color="000000"/>
            </w:tcBorders>
          </w:tcPr>
          <w:p w:rsidR="009C28BE" w:rsidRPr="007250A6" w:rsidRDefault="009C28BE" w:rsidP="009C28BE">
            <w:pPr>
              <w:numPr>
                <w:ilvl w:val="0"/>
                <w:numId w:val="2"/>
              </w:numPr>
              <w:ind w:left="0" w:firstLine="0"/>
              <w:rPr>
                <w:rFonts w:eastAsia="Ggfnt"/>
                <w:sz w:val="20"/>
              </w:rPr>
            </w:pPr>
            <w:r w:rsidRPr="007250A6">
              <w:rPr>
                <w:rFonts w:eastAsia="Ggfnt"/>
                <w:sz w:val="20"/>
              </w:rPr>
              <w:t>Площадь земельного участка</w:t>
            </w:r>
          </w:p>
        </w:tc>
        <w:tc>
          <w:tcPr>
            <w:tcW w:w="992" w:type="dxa"/>
            <w:tcBorders>
              <w:top w:val="single" w:sz="6" w:space="0" w:color="000000"/>
              <w:left w:val="single" w:sz="6" w:space="0" w:color="000000"/>
              <w:bottom w:val="single" w:sz="6" w:space="0" w:color="000000"/>
              <w:right w:val="single" w:sz="6" w:space="0" w:color="000000"/>
            </w:tcBorders>
            <w:vAlign w:val="center"/>
          </w:tcPr>
          <w:p w:rsidR="009C28BE" w:rsidRPr="007250A6" w:rsidRDefault="009C28BE" w:rsidP="00B22869">
            <w:pPr>
              <w:jc w:val="center"/>
              <w:rPr>
                <w:rFonts w:eastAsia="Ggfnt"/>
                <w:sz w:val="20"/>
              </w:rPr>
            </w:pPr>
            <w:r w:rsidRPr="007250A6">
              <w:rPr>
                <w:rFonts w:eastAsia="Ggfnt"/>
                <w:sz w:val="20"/>
              </w:rPr>
              <w:t>кв.м.</w:t>
            </w:r>
          </w:p>
        </w:tc>
        <w:tc>
          <w:tcPr>
            <w:tcW w:w="1253" w:type="dxa"/>
            <w:tcBorders>
              <w:top w:val="single" w:sz="6" w:space="0" w:color="000000"/>
              <w:left w:val="single" w:sz="6" w:space="0" w:color="000000"/>
              <w:bottom w:val="single" w:sz="6" w:space="0" w:color="000000"/>
              <w:right w:val="nil"/>
            </w:tcBorders>
            <w:vAlign w:val="center"/>
          </w:tcPr>
          <w:p w:rsidR="009C28BE" w:rsidRPr="007250A6" w:rsidRDefault="009C28BE" w:rsidP="00B22869">
            <w:pPr>
              <w:jc w:val="center"/>
              <w:rPr>
                <w:rFonts w:eastAsia="Ggfnt"/>
                <w:sz w:val="20"/>
              </w:rPr>
            </w:pPr>
            <w:bookmarkStart w:id="10" w:name="Bookmark13"/>
            <w:r w:rsidRPr="007250A6">
              <w:rPr>
                <w:rFonts w:eastAsia="Ggfnt"/>
                <w:sz w:val="20"/>
              </w:rPr>
              <w:t xml:space="preserve"> </w:t>
            </w:r>
            <w:bookmarkEnd w:id="10"/>
          </w:p>
        </w:tc>
      </w:tr>
    </w:tbl>
    <w:p w:rsidR="009C28BE" w:rsidRPr="007250A6" w:rsidRDefault="009C28BE" w:rsidP="009C28BE">
      <w:pPr>
        <w:rPr>
          <w:rFonts w:ascii="Ggfnt" w:eastAsia="Ggfnt" w:hAnsi="Ggfnt"/>
          <w:sz w:val="2"/>
          <w:szCs w:val="2"/>
        </w:rPr>
      </w:pPr>
      <w:bookmarkStart w:id="11" w:name="Bookmark14"/>
    </w:p>
    <w:tbl>
      <w:tblPr>
        <w:tblW w:w="9970" w:type="dxa"/>
        <w:tblLayout w:type="fixed"/>
        <w:tblCellMar>
          <w:left w:w="70" w:type="dxa"/>
          <w:right w:w="70" w:type="dxa"/>
        </w:tblCellMar>
        <w:tblLook w:val="0000"/>
      </w:tblPr>
      <w:tblGrid>
        <w:gridCol w:w="7725"/>
        <w:gridCol w:w="992"/>
        <w:gridCol w:w="1253"/>
      </w:tblGrid>
      <w:tr w:rsidR="009C28BE" w:rsidRPr="007250A6" w:rsidTr="00B22869">
        <w:tc>
          <w:tcPr>
            <w:tcW w:w="7725" w:type="dxa"/>
            <w:tcBorders>
              <w:top w:val="single" w:sz="6" w:space="0" w:color="000000"/>
              <w:left w:val="nil"/>
              <w:bottom w:val="single" w:sz="6" w:space="0" w:color="000000"/>
              <w:right w:val="single" w:sz="6" w:space="0" w:color="000000"/>
            </w:tcBorders>
          </w:tcPr>
          <w:bookmarkEnd w:id="11"/>
          <w:p w:rsidR="009C28BE" w:rsidRPr="007250A6" w:rsidRDefault="009C28BE" w:rsidP="009C28BE">
            <w:pPr>
              <w:numPr>
                <w:ilvl w:val="0"/>
                <w:numId w:val="2"/>
              </w:numPr>
              <w:ind w:left="0" w:firstLine="0"/>
              <w:rPr>
                <w:rFonts w:eastAsia="Ggfnt"/>
                <w:sz w:val="20"/>
              </w:rPr>
            </w:pPr>
            <w:r w:rsidRPr="007250A6">
              <w:rPr>
                <w:rFonts w:eastAsia="Ggfnt"/>
                <w:sz w:val="20"/>
              </w:rPr>
              <w:t>Сумма годовой арендной платы:</w:t>
            </w:r>
            <w:r w:rsidRPr="007250A6">
              <w:rPr>
                <w:sz w:val="20"/>
              </w:rPr>
              <w:t xml:space="preserve"> (протокол конкурса  </w:t>
            </w:r>
            <w:proofErr w:type="gramStart"/>
            <w:r w:rsidRPr="007250A6">
              <w:rPr>
                <w:sz w:val="20"/>
              </w:rPr>
              <w:t>от</w:t>
            </w:r>
            <w:proofErr w:type="gramEnd"/>
            <w:r w:rsidRPr="007250A6">
              <w:rPr>
                <w:sz w:val="20"/>
              </w:rPr>
              <w:t xml:space="preserve"> ______________):</w:t>
            </w:r>
          </w:p>
        </w:tc>
        <w:tc>
          <w:tcPr>
            <w:tcW w:w="992" w:type="dxa"/>
            <w:tcBorders>
              <w:top w:val="single" w:sz="6" w:space="0" w:color="000000"/>
              <w:left w:val="single" w:sz="6" w:space="0" w:color="000000"/>
              <w:bottom w:val="single" w:sz="6" w:space="0" w:color="000000"/>
              <w:right w:val="single" w:sz="6" w:space="0" w:color="000000"/>
            </w:tcBorders>
            <w:vAlign w:val="center"/>
          </w:tcPr>
          <w:p w:rsidR="009C28BE" w:rsidRPr="007250A6" w:rsidRDefault="009C28BE" w:rsidP="00B22869">
            <w:pPr>
              <w:jc w:val="center"/>
              <w:rPr>
                <w:rFonts w:eastAsia="Ggfnt"/>
                <w:sz w:val="20"/>
              </w:rPr>
            </w:pPr>
            <w:r w:rsidRPr="007250A6">
              <w:rPr>
                <w:rFonts w:eastAsia="Ggfnt"/>
                <w:sz w:val="20"/>
              </w:rPr>
              <w:t>руб.</w:t>
            </w:r>
          </w:p>
        </w:tc>
        <w:tc>
          <w:tcPr>
            <w:tcW w:w="1253" w:type="dxa"/>
            <w:tcBorders>
              <w:top w:val="single" w:sz="6" w:space="0" w:color="000000"/>
              <w:left w:val="single" w:sz="6" w:space="0" w:color="000000"/>
              <w:bottom w:val="single" w:sz="6" w:space="0" w:color="000000"/>
              <w:right w:val="nil"/>
            </w:tcBorders>
            <w:vAlign w:val="center"/>
          </w:tcPr>
          <w:p w:rsidR="009C28BE" w:rsidRPr="007250A6" w:rsidRDefault="009C28BE" w:rsidP="00B22869">
            <w:pPr>
              <w:jc w:val="center"/>
              <w:rPr>
                <w:rFonts w:eastAsia="Ggfnt"/>
                <w:sz w:val="20"/>
              </w:rPr>
            </w:pPr>
          </w:p>
        </w:tc>
      </w:tr>
      <w:tr w:rsidR="009C28BE" w:rsidRPr="007250A6" w:rsidTr="00B22869">
        <w:tc>
          <w:tcPr>
            <w:tcW w:w="7725" w:type="dxa"/>
            <w:tcBorders>
              <w:top w:val="single" w:sz="6" w:space="0" w:color="000000"/>
              <w:left w:val="nil"/>
              <w:bottom w:val="single" w:sz="6" w:space="0" w:color="000000"/>
              <w:right w:val="single" w:sz="6" w:space="0" w:color="000000"/>
            </w:tcBorders>
          </w:tcPr>
          <w:p w:rsidR="009C28BE" w:rsidRPr="007250A6" w:rsidRDefault="009C28BE" w:rsidP="009C28BE">
            <w:pPr>
              <w:numPr>
                <w:ilvl w:val="0"/>
                <w:numId w:val="2"/>
              </w:numPr>
              <w:ind w:left="0" w:firstLine="0"/>
              <w:rPr>
                <w:rFonts w:eastAsia="Ggfnt"/>
                <w:sz w:val="20"/>
              </w:rPr>
            </w:pPr>
            <w:r w:rsidRPr="007250A6">
              <w:rPr>
                <w:rFonts w:eastAsia="Ggfnt"/>
                <w:sz w:val="20"/>
              </w:rPr>
              <w:t>Сумма арендной платы в расчете на </w:t>
            </w:r>
            <w:bookmarkStart w:id="12" w:name="Bookmark9"/>
            <w:r w:rsidRPr="007250A6">
              <w:rPr>
                <w:rFonts w:eastAsia="Ggfnt"/>
                <w:sz w:val="20"/>
              </w:rPr>
              <w:t>201</w:t>
            </w:r>
            <w:bookmarkEnd w:id="12"/>
            <w:r w:rsidRPr="007250A6">
              <w:rPr>
                <w:rFonts w:eastAsia="Ggfnt"/>
                <w:sz w:val="20"/>
              </w:rPr>
              <w:t>7 год</w:t>
            </w:r>
            <w:proofErr w:type="gramStart"/>
            <w:r w:rsidRPr="007250A6">
              <w:rPr>
                <w:rFonts w:eastAsia="Ggfnt"/>
                <w:sz w:val="20"/>
              </w:rPr>
              <w:t xml:space="preserve"> :</w:t>
            </w:r>
            <w:proofErr w:type="gramEnd"/>
          </w:p>
        </w:tc>
        <w:tc>
          <w:tcPr>
            <w:tcW w:w="992" w:type="dxa"/>
            <w:tcBorders>
              <w:top w:val="single" w:sz="6" w:space="0" w:color="000000"/>
              <w:left w:val="single" w:sz="6" w:space="0" w:color="000000"/>
              <w:bottom w:val="single" w:sz="6" w:space="0" w:color="000000"/>
              <w:right w:val="single" w:sz="6" w:space="0" w:color="000000"/>
            </w:tcBorders>
            <w:vAlign w:val="center"/>
          </w:tcPr>
          <w:p w:rsidR="009C28BE" w:rsidRPr="007250A6" w:rsidRDefault="009C28BE" w:rsidP="00B22869">
            <w:pPr>
              <w:jc w:val="center"/>
              <w:rPr>
                <w:rFonts w:eastAsia="Ggfnt"/>
                <w:sz w:val="20"/>
              </w:rPr>
            </w:pPr>
            <w:r w:rsidRPr="007250A6">
              <w:rPr>
                <w:rFonts w:eastAsia="Ggfnt"/>
                <w:sz w:val="20"/>
              </w:rPr>
              <w:t>руб.</w:t>
            </w:r>
          </w:p>
        </w:tc>
        <w:tc>
          <w:tcPr>
            <w:tcW w:w="1253" w:type="dxa"/>
            <w:tcBorders>
              <w:top w:val="single" w:sz="6" w:space="0" w:color="000000"/>
              <w:left w:val="single" w:sz="6" w:space="0" w:color="000000"/>
              <w:bottom w:val="single" w:sz="6" w:space="0" w:color="000000"/>
              <w:right w:val="nil"/>
            </w:tcBorders>
            <w:vAlign w:val="center"/>
          </w:tcPr>
          <w:p w:rsidR="009C28BE" w:rsidRPr="007250A6" w:rsidRDefault="009C28BE" w:rsidP="00B22869">
            <w:pPr>
              <w:jc w:val="center"/>
              <w:rPr>
                <w:rFonts w:eastAsia="Ggfnt"/>
                <w:b/>
                <w:sz w:val="20"/>
              </w:rPr>
            </w:pPr>
          </w:p>
        </w:tc>
      </w:tr>
      <w:tr w:rsidR="009C28BE" w:rsidRPr="007250A6" w:rsidTr="00B22869">
        <w:trPr>
          <w:trHeight w:val="89"/>
        </w:trPr>
        <w:tc>
          <w:tcPr>
            <w:tcW w:w="7725" w:type="dxa"/>
            <w:tcBorders>
              <w:top w:val="single" w:sz="6" w:space="0" w:color="000000"/>
              <w:left w:val="nil"/>
              <w:bottom w:val="single" w:sz="4" w:space="0" w:color="auto"/>
              <w:right w:val="single" w:sz="6" w:space="0" w:color="000000"/>
            </w:tcBorders>
          </w:tcPr>
          <w:p w:rsidR="009C28BE" w:rsidRPr="007250A6" w:rsidRDefault="009C28BE" w:rsidP="00B22869">
            <w:pPr>
              <w:ind w:left="360"/>
              <w:rPr>
                <w:rFonts w:eastAsia="Ggfnt"/>
                <w:sz w:val="20"/>
              </w:rPr>
            </w:pPr>
            <w:r w:rsidRPr="007250A6">
              <w:rPr>
                <w:rFonts w:eastAsia="Ggfnt"/>
                <w:sz w:val="20"/>
              </w:rPr>
              <w:t>в том числе по срокам уплаты:</w:t>
            </w:r>
          </w:p>
        </w:tc>
        <w:tc>
          <w:tcPr>
            <w:tcW w:w="992" w:type="dxa"/>
            <w:tcBorders>
              <w:top w:val="single" w:sz="6" w:space="0" w:color="000000"/>
              <w:left w:val="single" w:sz="6" w:space="0" w:color="000000"/>
              <w:bottom w:val="single" w:sz="4" w:space="0" w:color="auto"/>
              <w:right w:val="single" w:sz="6" w:space="0" w:color="000000"/>
            </w:tcBorders>
            <w:vAlign w:val="center"/>
          </w:tcPr>
          <w:p w:rsidR="009C28BE" w:rsidRPr="007250A6" w:rsidRDefault="009C28BE" w:rsidP="00B22869">
            <w:pPr>
              <w:jc w:val="center"/>
              <w:rPr>
                <w:rFonts w:eastAsia="Ggfnt"/>
                <w:sz w:val="20"/>
              </w:rPr>
            </w:pPr>
          </w:p>
        </w:tc>
        <w:tc>
          <w:tcPr>
            <w:tcW w:w="1253" w:type="dxa"/>
            <w:tcBorders>
              <w:top w:val="single" w:sz="6" w:space="0" w:color="000000"/>
              <w:left w:val="single" w:sz="6" w:space="0" w:color="000000"/>
              <w:bottom w:val="single" w:sz="4" w:space="0" w:color="auto"/>
              <w:right w:val="nil"/>
            </w:tcBorders>
            <w:vAlign w:val="center"/>
          </w:tcPr>
          <w:p w:rsidR="009C28BE" w:rsidRPr="007250A6" w:rsidRDefault="009C28BE" w:rsidP="00B22869">
            <w:pPr>
              <w:jc w:val="center"/>
              <w:rPr>
                <w:rFonts w:eastAsia="Ggfnt"/>
                <w:sz w:val="20"/>
              </w:rPr>
            </w:pPr>
          </w:p>
        </w:tc>
      </w:tr>
      <w:tr w:rsidR="009C28BE" w:rsidRPr="007250A6" w:rsidTr="00B22869">
        <w:trPr>
          <w:trHeight w:val="140"/>
        </w:trPr>
        <w:tc>
          <w:tcPr>
            <w:tcW w:w="7725" w:type="dxa"/>
            <w:tcBorders>
              <w:top w:val="single" w:sz="4" w:space="0" w:color="auto"/>
              <w:left w:val="nil"/>
              <w:bottom w:val="single" w:sz="6" w:space="0" w:color="000000"/>
              <w:right w:val="single" w:sz="6" w:space="0" w:color="000000"/>
            </w:tcBorders>
          </w:tcPr>
          <w:p w:rsidR="009C28BE" w:rsidRPr="007250A6" w:rsidRDefault="009C28BE" w:rsidP="009C28BE">
            <w:pPr>
              <w:numPr>
                <w:ilvl w:val="1"/>
                <w:numId w:val="2"/>
              </w:numPr>
              <w:rPr>
                <w:rFonts w:eastAsia="Ggfnt"/>
                <w:sz w:val="20"/>
              </w:rPr>
            </w:pPr>
            <w:r w:rsidRPr="007250A6">
              <w:rPr>
                <w:rFonts w:eastAsia="Ggfnt"/>
                <w:sz w:val="20"/>
              </w:rPr>
              <w:t>25 марта 2017 года</w:t>
            </w:r>
          </w:p>
        </w:tc>
        <w:tc>
          <w:tcPr>
            <w:tcW w:w="992" w:type="dxa"/>
            <w:tcBorders>
              <w:top w:val="single" w:sz="4" w:space="0" w:color="auto"/>
              <w:left w:val="single" w:sz="6" w:space="0" w:color="000000"/>
              <w:bottom w:val="single" w:sz="6" w:space="0" w:color="000000"/>
              <w:right w:val="single" w:sz="6" w:space="0" w:color="000000"/>
            </w:tcBorders>
            <w:vAlign w:val="center"/>
          </w:tcPr>
          <w:p w:rsidR="009C28BE" w:rsidRPr="007250A6" w:rsidRDefault="009C28BE" w:rsidP="00B22869">
            <w:pPr>
              <w:jc w:val="center"/>
              <w:rPr>
                <w:rFonts w:eastAsia="Ggfnt"/>
                <w:sz w:val="20"/>
              </w:rPr>
            </w:pPr>
            <w:r w:rsidRPr="007250A6">
              <w:rPr>
                <w:rFonts w:eastAsia="Ggfnt"/>
                <w:sz w:val="20"/>
              </w:rPr>
              <w:t>руб.</w:t>
            </w:r>
          </w:p>
        </w:tc>
        <w:tc>
          <w:tcPr>
            <w:tcW w:w="1253" w:type="dxa"/>
            <w:tcBorders>
              <w:top w:val="single" w:sz="4" w:space="0" w:color="auto"/>
              <w:left w:val="single" w:sz="6" w:space="0" w:color="000000"/>
              <w:bottom w:val="single" w:sz="6" w:space="0" w:color="000000"/>
              <w:right w:val="nil"/>
            </w:tcBorders>
            <w:vAlign w:val="center"/>
          </w:tcPr>
          <w:p w:rsidR="009C28BE" w:rsidRPr="007250A6" w:rsidRDefault="009C28BE" w:rsidP="00B22869">
            <w:pPr>
              <w:jc w:val="center"/>
              <w:rPr>
                <w:rFonts w:eastAsia="Ggfnt"/>
                <w:sz w:val="20"/>
              </w:rPr>
            </w:pPr>
          </w:p>
        </w:tc>
      </w:tr>
      <w:tr w:rsidR="009C28BE" w:rsidRPr="007250A6" w:rsidTr="00B22869">
        <w:trPr>
          <w:trHeight w:val="140"/>
        </w:trPr>
        <w:tc>
          <w:tcPr>
            <w:tcW w:w="7725" w:type="dxa"/>
            <w:tcBorders>
              <w:top w:val="single" w:sz="4" w:space="0" w:color="auto"/>
              <w:left w:val="nil"/>
              <w:bottom w:val="single" w:sz="6" w:space="0" w:color="000000"/>
              <w:right w:val="single" w:sz="6" w:space="0" w:color="000000"/>
            </w:tcBorders>
          </w:tcPr>
          <w:p w:rsidR="009C28BE" w:rsidRPr="007250A6" w:rsidRDefault="009C28BE" w:rsidP="009C28BE">
            <w:pPr>
              <w:numPr>
                <w:ilvl w:val="1"/>
                <w:numId w:val="2"/>
              </w:numPr>
              <w:rPr>
                <w:rFonts w:eastAsia="Ggfnt"/>
                <w:sz w:val="20"/>
              </w:rPr>
            </w:pPr>
            <w:r w:rsidRPr="007250A6">
              <w:rPr>
                <w:rFonts w:eastAsia="Ggfnt"/>
                <w:sz w:val="20"/>
              </w:rPr>
              <w:t>25 июня 2017 года</w:t>
            </w:r>
          </w:p>
        </w:tc>
        <w:tc>
          <w:tcPr>
            <w:tcW w:w="992" w:type="dxa"/>
            <w:tcBorders>
              <w:top w:val="single" w:sz="4" w:space="0" w:color="auto"/>
              <w:left w:val="single" w:sz="6" w:space="0" w:color="000000"/>
              <w:bottom w:val="single" w:sz="6" w:space="0" w:color="000000"/>
              <w:right w:val="single" w:sz="6" w:space="0" w:color="000000"/>
            </w:tcBorders>
            <w:vAlign w:val="center"/>
          </w:tcPr>
          <w:p w:rsidR="009C28BE" w:rsidRPr="007250A6" w:rsidRDefault="009C28BE" w:rsidP="00B22869">
            <w:pPr>
              <w:jc w:val="center"/>
              <w:rPr>
                <w:rFonts w:eastAsia="Ggfnt"/>
                <w:sz w:val="20"/>
              </w:rPr>
            </w:pPr>
            <w:r w:rsidRPr="007250A6">
              <w:rPr>
                <w:rFonts w:eastAsia="Ggfnt"/>
                <w:sz w:val="20"/>
              </w:rPr>
              <w:t>руб.</w:t>
            </w:r>
          </w:p>
        </w:tc>
        <w:tc>
          <w:tcPr>
            <w:tcW w:w="1253" w:type="dxa"/>
            <w:tcBorders>
              <w:top w:val="single" w:sz="4" w:space="0" w:color="auto"/>
              <w:left w:val="single" w:sz="6" w:space="0" w:color="000000"/>
              <w:bottom w:val="single" w:sz="6" w:space="0" w:color="000000"/>
              <w:right w:val="nil"/>
            </w:tcBorders>
            <w:vAlign w:val="center"/>
          </w:tcPr>
          <w:p w:rsidR="009C28BE" w:rsidRPr="007250A6" w:rsidRDefault="009C28BE" w:rsidP="00B22869">
            <w:pPr>
              <w:jc w:val="center"/>
              <w:rPr>
                <w:rFonts w:eastAsia="Ggfnt"/>
                <w:sz w:val="20"/>
              </w:rPr>
            </w:pPr>
          </w:p>
        </w:tc>
      </w:tr>
      <w:tr w:rsidR="009C28BE" w:rsidRPr="007250A6" w:rsidTr="00B22869">
        <w:trPr>
          <w:trHeight w:val="140"/>
        </w:trPr>
        <w:tc>
          <w:tcPr>
            <w:tcW w:w="7725" w:type="dxa"/>
            <w:tcBorders>
              <w:top w:val="single" w:sz="4" w:space="0" w:color="auto"/>
              <w:left w:val="nil"/>
              <w:bottom w:val="single" w:sz="6" w:space="0" w:color="000000"/>
              <w:right w:val="single" w:sz="6" w:space="0" w:color="000000"/>
            </w:tcBorders>
          </w:tcPr>
          <w:p w:rsidR="009C28BE" w:rsidRPr="007250A6" w:rsidRDefault="009C28BE" w:rsidP="009C28BE">
            <w:pPr>
              <w:numPr>
                <w:ilvl w:val="1"/>
                <w:numId w:val="2"/>
              </w:numPr>
              <w:rPr>
                <w:rFonts w:eastAsia="Ggfnt"/>
                <w:sz w:val="20"/>
              </w:rPr>
            </w:pPr>
            <w:r w:rsidRPr="007250A6">
              <w:rPr>
                <w:rFonts w:eastAsia="Ggfnt"/>
                <w:sz w:val="20"/>
              </w:rPr>
              <w:t>25 сентября 2017 года</w:t>
            </w:r>
          </w:p>
        </w:tc>
        <w:tc>
          <w:tcPr>
            <w:tcW w:w="992" w:type="dxa"/>
            <w:tcBorders>
              <w:top w:val="single" w:sz="4" w:space="0" w:color="auto"/>
              <w:left w:val="single" w:sz="6" w:space="0" w:color="000000"/>
              <w:bottom w:val="single" w:sz="6" w:space="0" w:color="000000"/>
              <w:right w:val="single" w:sz="6" w:space="0" w:color="000000"/>
            </w:tcBorders>
            <w:vAlign w:val="center"/>
          </w:tcPr>
          <w:p w:rsidR="009C28BE" w:rsidRPr="007250A6" w:rsidRDefault="009C28BE" w:rsidP="00B22869">
            <w:pPr>
              <w:jc w:val="center"/>
              <w:rPr>
                <w:rFonts w:eastAsia="Ggfnt"/>
                <w:sz w:val="20"/>
              </w:rPr>
            </w:pPr>
            <w:r w:rsidRPr="007250A6">
              <w:rPr>
                <w:rFonts w:eastAsia="Ggfnt"/>
                <w:sz w:val="20"/>
              </w:rPr>
              <w:t>руб.</w:t>
            </w:r>
          </w:p>
        </w:tc>
        <w:tc>
          <w:tcPr>
            <w:tcW w:w="1253" w:type="dxa"/>
            <w:tcBorders>
              <w:top w:val="single" w:sz="4" w:space="0" w:color="auto"/>
              <w:left w:val="single" w:sz="6" w:space="0" w:color="000000"/>
              <w:bottom w:val="single" w:sz="6" w:space="0" w:color="000000"/>
              <w:right w:val="nil"/>
            </w:tcBorders>
            <w:vAlign w:val="center"/>
          </w:tcPr>
          <w:p w:rsidR="009C28BE" w:rsidRPr="007250A6" w:rsidRDefault="009C28BE" w:rsidP="00B22869">
            <w:pPr>
              <w:jc w:val="center"/>
              <w:rPr>
                <w:rFonts w:eastAsia="Ggfnt"/>
                <w:sz w:val="20"/>
              </w:rPr>
            </w:pPr>
          </w:p>
        </w:tc>
      </w:tr>
      <w:tr w:rsidR="009C28BE" w:rsidRPr="007250A6" w:rsidTr="00B22869">
        <w:trPr>
          <w:trHeight w:val="140"/>
        </w:trPr>
        <w:tc>
          <w:tcPr>
            <w:tcW w:w="7725" w:type="dxa"/>
            <w:tcBorders>
              <w:top w:val="single" w:sz="4" w:space="0" w:color="auto"/>
              <w:left w:val="nil"/>
              <w:bottom w:val="single" w:sz="6" w:space="0" w:color="000000"/>
              <w:right w:val="single" w:sz="6" w:space="0" w:color="000000"/>
            </w:tcBorders>
          </w:tcPr>
          <w:p w:rsidR="009C28BE" w:rsidRPr="007250A6" w:rsidRDefault="009C28BE" w:rsidP="009C28BE">
            <w:pPr>
              <w:numPr>
                <w:ilvl w:val="1"/>
                <w:numId w:val="2"/>
              </w:numPr>
              <w:rPr>
                <w:rFonts w:eastAsia="Ggfnt"/>
                <w:sz w:val="20"/>
              </w:rPr>
            </w:pPr>
            <w:r w:rsidRPr="007250A6">
              <w:rPr>
                <w:rFonts w:eastAsia="Ggfnt"/>
                <w:sz w:val="20"/>
              </w:rPr>
              <w:t>25 декабря 2017 года</w:t>
            </w:r>
          </w:p>
        </w:tc>
        <w:tc>
          <w:tcPr>
            <w:tcW w:w="992" w:type="dxa"/>
            <w:tcBorders>
              <w:top w:val="single" w:sz="4" w:space="0" w:color="auto"/>
              <w:left w:val="single" w:sz="6" w:space="0" w:color="000000"/>
              <w:bottom w:val="single" w:sz="6" w:space="0" w:color="000000"/>
              <w:right w:val="single" w:sz="6" w:space="0" w:color="000000"/>
            </w:tcBorders>
            <w:vAlign w:val="center"/>
          </w:tcPr>
          <w:p w:rsidR="009C28BE" w:rsidRPr="007250A6" w:rsidRDefault="009C28BE" w:rsidP="00B22869">
            <w:pPr>
              <w:jc w:val="center"/>
              <w:rPr>
                <w:rFonts w:eastAsia="Ggfnt"/>
                <w:sz w:val="20"/>
              </w:rPr>
            </w:pPr>
            <w:r w:rsidRPr="007250A6">
              <w:rPr>
                <w:rFonts w:eastAsia="Ggfnt"/>
                <w:sz w:val="20"/>
              </w:rPr>
              <w:t>руб.</w:t>
            </w:r>
          </w:p>
        </w:tc>
        <w:tc>
          <w:tcPr>
            <w:tcW w:w="1253" w:type="dxa"/>
            <w:tcBorders>
              <w:top w:val="single" w:sz="4" w:space="0" w:color="auto"/>
              <w:left w:val="single" w:sz="6" w:space="0" w:color="000000"/>
              <w:bottom w:val="single" w:sz="6" w:space="0" w:color="000000"/>
              <w:right w:val="nil"/>
            </w:tcBorders>
            <w:vAlign w:val="center"/>
          </w:tcPr>
          <w:p w:rsidR="009C28BE" w:rsidRPr="007250A6" w:rsidRDefault="009C28BE" w:rsidP="00B22869">
            <w:pPr>
              <w:jc w:val="center"/>
              <w:rPr>
                <w:rFonts w:eastAsia="Ggfnt"/>
                <w:sz w:val="20"/>
              </w:rPr>
            </w:pPr>
          </w:p>
        </w:tc>
      </w:tr>
    </w:tbl>
    <w:p w:rsidR="009C28BE" w:rsidRPr="007250A6" w:rsidRDefault="009C28BE" w:rsidP="009C28BE">
      <w:pPr>
        <w:rPr>
          <w:rFonts w:eastAsia="Ggfnt"/>
          <w:sz w:val="20"/>
          <w:lang w:val="en-US"/>
        </w:rPr>
      </w:pPr>
    </w:p>
    <w:p w:rsidR="009C28BE" w:rsidRPr="007250A6" w:rsidRDefault="009C28BE" w:rsidP="009C28BE">
      <w:pPr>
        <w:rPr>
          <w:rFonts w:eastAsia="Ggfnt"/>
          <w:sz w:val="20"/>
        </w:rPr>
      </w:pPr>
      <w:r w:rsidRPr="007250A6">
        <w:rPr>
          <w:rFonts w:eastAsia="Ggfnt"/>
          <w:sz w:val="20"/>
        </w:rPr>
        <w:t xml:space="preserve">Реквизиты для перечисления  </w:t>
      </w:r>
      <w:bookmarkStart w:id="13" w:name="Bookmark55"/>
      <w:r w:rsidRPr="007250A6">
        <w:rPr>
          <w:rFonts w:eastAsia="Ggfnt"/>
          <w:sz w:val="20"/>
        </w:rPr>
        <w:t>арендной</w:t>
      </w:r>
      <w:bookmarkEnd w:id="13"/>
      <w:r w:rsidRPr="007250A6">
        <w:rPr>
          <w:rFonts w:eastAsia="Ggfnt"/>
          <w:sz w:val="20"/>
        </w:rPr>
        <w:t xml:space="preserve"> платы:</w:t>
      </w:r>
    </w:p>
    <w:p w:rsidR="009C28BE" w:rsidRPr="007250A6" w:rsidRDefault="009C28BE" w:rsidP="009C28BE">
      <w:pPr>
        <w:rPr>
          <w:rFonts w:eastAsia="Ggfnt"/>
          <w:sz w:val="20"/>
        </w:rPr>
      </w:pPr>
      <w:proofErr w:type="gramStart"/>
      <w:r w:rsidRPr="007250A6">
        <w:rPr>
          <w:rFonts w:eastAsia="Ggfnt"/>
          <w:sz w:val="20"/>
        </w:rPr>
        <w:t>Р</w:t>
      </w:r>
      <w:proofErr w:type="gramEnd"/>
      <w:r w:rsidRPr="007250A6">
        <w:rPr>
          <w:rFonts w:eastAsia="Ggfnt"/>
          <w:sz w:val="20"/>
        </w:rPr>
        <w:t>/с 40101810000000010004  УФК по Республике Коми (</w:t>
      </w:r>
      <w:bookmarkStart w:id="14" w:name="Bookmark19"/>
      <w:proofErr w:type="spellStart"/>
      <w:r w:rsidRPr="007250A6">
        <w:rPr>
          <w:rFonts w:eastAsia="Ggfnt"/>
          <w:sz w:val="20"/>
        </w:rPr>
        <w:t>Минимущества</w:t>
      </w:r>
      <w:proofErr w:type="spellEnd"/>
      <w:r w:rsidRPr="007250A6">
        <w:rPr>
          <w:rFonts w:eastAsia="Ggfnt"/>
          <w:sz w:val="20"/>
        </w:rPr>
        <w:t xml:space="preserve"> Республики Коми</w:t>
      </w:r>
      <w:bookmarkEnd w:id="14"/>
      <w:r w:rsidRPr="007250A6">
        <w:rPr>
          <w:rFonts w:eastAsia="Ggfnt"/>
          <w:sz w:val="20"/>
        </w:rPr>
        <w:t>) Отделение НБ - Республики Коми,  БИК 048702001, ИНН </w:t>
      </w:r>
      <w:bookmarkStart w:id="15" w:name="Bookmark21"/>
      <w:r w:rsidRPr="007250A6">
        <w:rPr>
          <w:rFonts w:eastAsia="Ggfnt"/>
          <w:sz w:val="20"/>
        </w:rPr>
        <w:t>1101481535</w:t>
      </w:r>
      <w:bookmarkEnd w:id="15"/>
      <w:r w:rsidRPr="007250A6">
        <w:rPr>
          <w:rFonts w:eastAsia="Ggfnt"/>
          <w:sz w:val="20"/>
        </w:rPr>
        <w:t>, КПП </w:t>
      </w:r>
      <w:bookmarkStart w:id="16" w:name="Bookmark20"/>
      <w:r w:rsidRPr="007250A6">
        <w:rPr>
          <w:rFonts w:eastAsia="Ggfnt"/>
          <w:sz w:val="20"/>
        </w:rPr>
        <w:t>110101001</w:t>
      </w:r>
      <w:bookmarkEnd w:id="16"/>
      <w:r w:rsidRPr="007250A6">
        <w:rPr>
          <w:rFonts w:eastAsia="Ggfnt"/>
          <w:sz w:val="20"/>
        </w:rPr>
        <w:t>, КБК </w:t>
      </w:r>
      <w:bookmarkStart w:id="17" w:name="Bookmark15"/>
      <w:r w:rsidRPr="007250A6">
        <w:rPr>
          <w:rFonts w:eastAsia="Ggfnt"/>
          <w:sz w:val="20"/>
        </w:rPr>
        <w:t>86311105022020000120</w:t>
      </w:r>
      <w:bookmarkEnd w:id="17"/>
    </w:p>
    <w:p w:rsidR="009C28BE" w:rsidRPr="007250A6" w:rsidRDefault="009C28BE" w:rsidP="009C28BE">
      <w:pPr>
        <w:rPr>
          <w:rFonts w:eastAsia="Ggfnt"/>
          <w:sz w:val="20"/>
        </w:rPr>
      </w:pPr>
    </w:p>
    <w:p w:rsidR="009C28BE" w:rsidRPr="007250A6" w:rsidRDefault="009C28BE" w:rsidP="009C28BE">
      <w:pPr>
        <w:rPr>
          <w:rFonts w:eastAsia="Ggfnt"/>
          <w:sz w:val="20"/>
        </w:rPr>
      </w:pPr>
      <w:bookmarkStart w:id="18" w:name="Bookmark66"/>
    </w:p>
    <w:bookmarkEnd w:id="18"/>
    <w:p w:rsidR="009C28BE" w:rsidRPr="007250A6" w:rsidRDefault="009C28BE" w:rsidP="009C28BE">
      <w:pPr>
        <w:rPr>
          <w:rFonts w:eastAsia="Ggfnt"/>
          <w:sz w:val="20"/>
        </w:rPr>
      </w:pPr>
    </w:p>
    <w:p w:rsidR="009C28BE" w:rsidRPr="007250A6" w:rsidRDefault="009C28BE" w:rsidP="009C28BE">
      <w:pPr>
        <w:rPr>
          <w:rFonts w:eastAsia="Ggfnt"/>
          <w:sz w:val="20"/>
        </w:rPr>
      </w:pPr>
    </w:p>
    <w:p w:rsidR="009C28BE" w:rsidRPr="007250A6" w:rsidRDefault="009C28BE" w:rsidP="009C28BE">
      <w:pPr>
        <w:rPr>
          <w:rFonts w:eastAsia="Ggfnt"/>
          <w:sz w:val="20"/>
        </w:rPr>
      </w:pPr>
    </w:p>
    <w:p w:rsidR="009C28BE" w:rsidRPr="009C28BE" w:rsidRDefault="009C28BE" w:rsidP="009C28BE">
      <w:pPr>
        <w:rPr>
          <w:rFonts w:eastAsia="Ggfnt"/>
          <w:sz w:val="20"/>
        </w:rPr>
      </w:pPr>
    </w:p>
    <w:p w:rsidR="009C28BE" w:rsidRPr="007250A6" w:rsidRDefault="009C28BE" w:rsidP="009C28BE">
      <w:pPr>
        <w:jc w:val="center"/>
        <w:rPr>
          <w:b/>
        </w:rPr>
      </w:pPr>
      <w:r w:rsidRPr="007250A6">
        <w:rPr>
          <w:rFonts w:eastAsia="Ggfnt"/>
          <w:sz w:val="20"/>
        </w:rPr>
        <w:br w:type="page"/>
      </w:r>
      <w:r w:rsidRPr="007250A6">
        <w:rPr>
          <w:b/>
        </w:rPr>
        <w:lastRenderedPageBreak/>
        <w:t>АКТ приема-передачи земельного участка</w:t>
      </w:r>
    </w:p>
    <w:p w:rsidR="009C28BE" w:rsidRPr="007250A6" w:rsidRDefault="009C28BE" w:rsidP="009C28BE">
      <w:pPr>
        <w:widowControl w:val="0"/>
        <w:autoSpaceDE w:val="0"/>
        <w:autoSpaceDN w:val="0"/>
        <w:jc w:val="center"/>
        <w:rPr>
          <w:noProof/>
        </w:rPr>
      </w:pPr>
      <w:r w:rsidRPr="007250A6">
        <w:t xml:space="preserve">с кадастровым номером </w:t>
      </w:r>
      <w:r w:rsidRPr="007250A6">
        <w:rPr>
          <w:bCs/>
        </w:rPr>
        <w:t>___________</w:t>
      </w:r>
      <w:r w:rsidRPr="007250A6">
        <w:rPr>
          <w:noProof/>
        </w:rPr>
        <w:t xml:space="preserve">, </w:t>
      </w:r>
    </w:p>
    <w:p w:rsidR="009C28BE" w:rsidRPr="007250A6" w:rsidRDefault="009C28BE" w:rsidP="009C28BE">
      <w:pPr>
        <w:widowControl w:val="0"/>
        <w:autoSpaceDE w:val="0"/>
        <w:autoSpaceDN w:val="0"/>
        <w:jc w:val="center"/>
      </w:pPr>
      <w:proofErr w:type="gramStart"/>
      <w:r w:rsidRPr="007250A6">
        <w:t>находящегося</w:t>
      </w:r>
      <w:proofErr w:type="gramEnd"/>
      <w:r w:rsidRPr="007250A6">
        <w:t xml:space="preserve"> по адресу: Республика Коми, </w:t>
      </w:r>
      <w:proofErr w:type="spellStart"/>
      <w:r w:rsidRPr="007250A6">
        <w:t>Сыктывдинский</w:t>
      </w:r>
      <w:proofErr w:type="spellEnd"/>
      <w:r w:rsidRPr="007250A6">
        <w:t xml:space="preserve"> район, </w:t>
      </w:r>
    </w:p>
    <w:p w:rsidR="009C28BE" w:rsidRPr="007250A6" w:rsidRDefault="009C28BE" w:rsidP="009C28BE">
      <w:pPr>
        <w:ind w:left="-360"/>
        <w:jc w:val="center"/>
      </w:pPr>
    </w:p>
    <w:p w:rsidR="009C28BE" w:rsidRPr="007250A6" w:rsidRDefault="009C28BE" w:rsidP="009C28BE">
      <w:pPr>
        <w:widowControl w:val="0"/>
        <w:autoSpaceDE w:val="0"/>
        <w:autoSpaceDN w:val="0"/>
        <w:jc w:val="both"/>
      </w:pPr>
      <w:r w:rsidRPr="007250A6">
        <w:t>Республика Коми, город Сыктывкар                                                                      _____________</w:t>
      </w:r>
    </w:p>
    <w:p w:rsidR="009C28BE" w:rsidRPr="007250A6" w:rsidRDefault="009C28BE" w:rsidP="009C28BE">
      <w:pPr>
        <w:widowControl w:val="0"/>
        <w:autoSpaceDE w:val="0"/>
        <w:autoSpaceDN w:val="0"/>
        <w:contextualSpacing/>
        <w:jc w:val="both"/>
      </w:pPr>
      <w:r w:rsidRPr="007250A6">
        <w:t xml:space="preserve">                                                                                                          две тысячи семнадцатого года                                                 </w:t>
      </w:r>
    </w:p>
    <w:p w:rsidR="009C28BE" w:rsidRPr="007250A6" w:rsidRDefault="009C28BE" w:rsidP="009C28BE">
      <w:pPr>
        <w:widowControl w:val="0"/>
        <w:autoSpaceDE w:val="0"/>
        <w:autoSpaceDN w:val="0"/>
        <w:ind w:firstLine="709"/>
        <w:jc w:val="both"/>
      </w:pPr>
    </w:p>
    <w:p w:rsidR="009C28BE" w:rsidRPr="007250A6" w:rsidRDefault="009C28BE" w:rsidP="009C28BE">
      <w:pPr>
        <w:widowControl w:val="0"/>
        <w:autoSpaceDE w:val="0"/>
        <w:autoSpaceDN w:val="0"/>
        <w:ind w:firstLine="709"/>
        <w:jc w:val="both"/>
      </w:pPr>
      <w:proofErr w:type="gramStart"/>
      <w:r w:rsidRPr="007250A6">
        <w:t>Министерство Республики Коми имущественных и земельных отношений, именуемое в дальнейшем «Ссудодатель», в лице министра Сажина Александра Владимировича, действующего  на основании Положения о Министерстве Республики Коми имущественных и земельных отношений, утвержденного Постановлением Правительства Республики Коми от 08.12.2015 г. № 496, и распоряжения Главы Республики Коми от 20.10.2016 г. № 341-р,  с одной стороны передает, а _________________, именуемое в договоре “Арендатор”, в лице __________________, с другой</w:t>
      </w:r>
      <w:proofErr w:type="gramEnd"/>
      <w:r w:rsidRPr="007250A6">
        <w:t xml:space="preserve"> стороны, принимает земельный участок для сельскохозяйственного использования в составе земель сельскохозяйственного назначения площадью ________ квадратных метров с кадастровым  номером </w:t>
      </w:r>
      <w:r w:rsidRPr="007250A6">
        <w:rPr>
          <w:bCs/>
        </w:rPr>
        <w:t>______________</w:t>
      </w:r>
      <w:r w:rsidRPr="007250A6">
        <w:t xml:space="preserve">, расположенный по  адресу: Республика Коми, </w:t>
      </w:r>
      <w:proofErr w:type="spellStart"/>
      <w:r w:rsidRPr="007250A6">
        <w:t>Сыктывдинский</w:t>
      </w:r>
      <w:proofErr w:type="spellEnd"/>
      <w:r w:rsidRPr="007250A6">
        <w:t xml:space="preserve"> район. </w:t>
      </w:r>
    </w:p>
    <w:p w:rsidR="009C28BE" w:rsidRPr="007250A6" w:rsidRDefault="009C28BE" w:rsidP="009C28BE">
      <w:pPr>
        <w:ind w:firstLine="709"/>
        <w:jc w:val="both"/>
      </w:pPr>
      <w:r w:rsidRPr="007250A6">
        <w:t xml:space="preserve"> Настоящий акт приема-передачи составлен в 3 (трех) экземплярах.</w:t>
      </w:r>
    </w:p>
    <w:p w:rsidR="009C28BE" w:rsidRPr="007250A6" w:rsidRDefault="009C28BE" w:rsidP="009C28BE">
      <w:pPr>
        <w:widowControl w:val="0"/>
        <w:autoSpaceDE w:val="0"/>
        <w:autoSpaceDN w:val="0"/>
        <w:ind w:firstLine="900"/>
      </w:pPr>
    </w:p>
    <w:p w:rsidR="009C28BE" w:rsidRPr="007250A6" w:rsidRDefault="009C28BE" w:rsidP="009C28BE">
      <w:pPr>
        <w:widowControl w:val="0"/>
        <w:autoSpaceDE w:val="0"/>
        <w:autoSpaceDN w:val="0"/>
        <w:ind w:firstLine="900"/>
      </w:pPr>
    </w:p>
    <w:tbl>
      <w:tblPr>
        <w:tblW w:w="0" w:type="auto"/>
        <w:tblLayout w:type="fixed"/>
        <w:tblLook w:val="01E0"/>
      </w:tblPr>
      <w:tblGrid>
        <w:gridCol w:w="4546"/>
        <w:gridCol w:w="4784"/>
      </w:tblGrid>
      <w:tr w:rsidR="009C28BE" w:rsidRPr="007250A6" w:rsidTr="00B22869">
        <w:trPr>
          <w:trHeight w:val="426"/>
        </w:trPr>
        <w:tc>
          <w:tcPr>
            <w:tcW w:w="4546" w:type="dxa"/>
          </w:tcPr>
          <w:p w:rsidR="009C28BE" w:rsidRPr="007250A6" w:rsidRDefault="009C28BE" w:rsidP="00B22869">
            <w:pPr>
              <w:widowControl w:val="0"/>
              <w:suppressAutoHyphens/>
              <w:autoSpaceDE w:val="0"/>
              <w:autoSpaceDN w:val="0"/>
            </w:pPr>
            <w:r w:rsidRPr="007250A6">
              <w:t xml:space="preserve">Министерство Республики Коми имущественных и земельных отношений </w:t>
            </w:r>
          </w:p>
          <w:p w:rsidR="009C28BE" w:rsidRPr="007250A6" w:rsidRDefault="009C28BE" w:rsidP="00B22869">
            <w:pPr>
              <w:widowControl w:val="0"/>
              <w:autoSpaceDE w:val="0"/>
              <w:autoSpaceDN w:val="0"/>
              <w:ind w:right="-109"/>
              <w:rPr>
                <w:b/>
                <w:u w:val="single"/>
              </w:rPr>
            </w:pPr>
          </w:p>
        </w:tc>
        <w:tc>
          <w:tcPr>
            <w:tcW w:w="4784" w:type="dxa"/>
          </w:tcPr>
          <w:p w:rsidR="009C28BE" w:rsidRPr="007250A6" w:rsidRDefault="009C28BE" w:rsidP="00B22869">
            <w:pPr>
              <w:widowControl w:val="0"/>
              <w:autoSpaceDE w:val="0"/>
              <w:autoSpaceDN w:val="0"/>
              <w:rPr>
                <w:u w:val="single"/>
              </w:rPr>
            </w:pPr>
            <w:r w:rsidRPr="007250A6">
              <w:t>_________________</w:t>
            </w:r>
          </w:p>
        </w:tc>
      </w:tr>
      <w:tr w:rsidR="009C28BE" w:rsidRPr="007250A6" w:rsidTr="00B22869">
        <w:trPr>
          <w:trHeight w:val="2465"/>
        </w:trPr>
        <w:tc>
          <w:tcPr>
            <w:tcW w:w="4546" w:type="dxa"/>
          </w:tcPr>
          <w:p w:rsidR="009C28BE" w:rsidRPr="007250A6" w:rsidRDefault="009C28BE" w:rsidP="00B22869">
            <w:pPr>
              <w:suppressAutoHyphens/>
            </w:pPr>
            <w:r w:rsidRPr="007250A6">
              <w:t>Юридический адрес:</w:t>
            </w:r>
          </w:p>
          <w:p w:rsidR="009C28BE" w:rsidRPr="007250A6" w:rsidRDefault="009C28BE" w:rsidP="00B22869">
            <w:pPr>
              <w:suppressAutoHyphens/>
            </w:pPr>
            <w:r w:rsidRPr="007250A6">
              <w:t xml:space="preserve">167010, Республика Коми, </w:t>
            </w:r>
            <w:proofErr w:type="gramStart"/>
            <w:r w:rsidRPr="007250A6">
              <w:t>г</w:t>
            </w:r>
            <w:proofErr w:type="gramEnd"/>
            <w:r w:rsidRPr="007250A6">
              <w:t>. Сыктывкар,</w:t>
            </w:r>
          </w:p>
          <w:p w:rsidR="009C28BE" w:rsidRPr="007250A6" w:rsidRDefault="009C28BE" w:rsidP="00B22869">
            <w:pPr>
              <w:suppressAutoHyphens/>
              <w:jc w:val="both"/>
            </w:pPr>
            <w:r w:rsidRPr="007250A6">
              <w:t>ул. Интернациональная, 108</w:t>
            </w:r>
          </w:p>
          <w:p w:rsidR="009C28BE" w:rsidRPr="007250A6" w:rsidRDefault="009C28BE" w:rsidP="00B22869">
            <w:pPr>
              <w:suppressAutoHyphens/>
            </w:pPr>
            <w:r w:rsidRPr="007250A6">
              <w:t>ИНН 1101481535; КПП 110101001</w:t>
            </w:r>
          </w:p>
          <w:p w:rsidR="009C28BE" w:rsidRPr="007250A6" w:rsidRDefault="009C28BE" w:rsidP="00B22869">
            <w:pPr>
              <w:suppressAutoHyphens/>
            </w:pPr>
            <w:r w:rsidRPr="007250A6">
              <w:t xml:space="preserve">Телефон  (8212)243236  </w:t>
            </w:r>
          </w:p>
          <w:p w:rsidR="009C28BE" w:rsidRPr="007250A6" w:rsidRDefault="009C28BE" w:rsidP="009C28BE">
            <w:pPr>
              <w:widowControl w:val="0"/>
              <w:autoSpaceDE w:val="0"/>
              <w:autoSpaceDN w:val="0"/>
            </w:pPr>
            <w:r w:rsidRPr="007250A6">
              <w:t xml:space="preserve">Факс        (8212)249501                                                                                                                                                                                        </w:t>
            </w:r>
            <w:r w:rsidRPr="007250A6">
              <w:rPr>
                <w:b/>
              </w:rPr>
              <w:t xml:space="preserve">                           </w:t>
            </w:r>
          </w:p>
        </w:tc>
        <w:tc>
          <w:tcPr>
            <w:tcW w:w="4784" w:type="dxa"/>
          </w:tcPr>
          <w:p w:rsidR="009C28BE" w:rsidRPr="007250A6" w:rsidRDefault="009C28BE" w:rsidP="00B22869">
            <w:pPr>
              <w:widowControl w:val="0"/>
              <w:autoSpaceDE w:val="0"/>
              <w:autoSpaceDN w:val="0"/>
              <w:rPr>
                <w:lang w:val="en-US"/>
              </w:rPr>
            </w:pPr>
            <w:r w:rsidRPr="007250A6">
              <w:t>Адрес: _____________</w:t>
            </w:r>
          </w:p>
        </w:tc>
      </w:tr>
    </w:tbl>
    <w:p w:rsidR="009C28BE" w:rsidRPr="007250A6" w:rsidRDefault="009C28BE" w:rsidP="009C28BE">
      <w:pPr>
        <w:widowControl w:val="0"/>
        <w:autoSpaceDE w:val="0"/>
        <w:autoSpaceDN w:val="0"/>
        <w:ind w:left="360"/>
        <w:jc w:val="center"/>
      </w:pPr>
    </w:p>
    <w:p w:rsidR="009C28BE" w:rsidRPr="007250A6" w:rsidRDefault="009C28BE" w:rsidP="009C28BE">
      <w:pPr>
        <w:widowControl w:val="0"/>
        <w:autoSpaceDE w:val="0"/>
        <w:autoSpaceDN w:val="0"/>
        <w:ind w:left="360"/>
        <w:jc w:val="center"/>
      </w:pPr>
      <w:r w:rsidRPr="007250A6">
        <w:t>ПОДПИСИ СТОРОН</w:t>
      </w:r>
    </w:p>
    <w:p w:rsidR="009C28BE" w:rsidRPr="007250A6" w:rsidRDefault="009C28BE" w:rsidP="009C28BE">
      <w:pPr>
        <w:widowControl w:val="0"/>
        <w:autoSpaceDE w:val="0"/>
        <w:autoSpaceDN w:val="0"/>
        <w:ind w:left="360"/>
      </w:pPr>
    </w:p>
    <w:tbl>
      <w:tblPr>
        <w:tblW w:w="0" w:type="auto"/>
        <w:tblInd w:w="-72" w:type="dxa"/>
        <w:tblLook w:val="01E0"/>
      </w:tblPr>
      <w:tblGrid>
        <w:gridCol w:w="4705"/>
        <w:gridCol w:w="4866"/>
      </w:tblGrid>
      <w:tr w:rsidR="009C28BE" w:rsidRPr="007250A6" w:rsidTr="00B22869">
        <w:tc>
          <w:tcPr>
            <w:tcW w:w="4705" w:type="dxa"/>
          </w:tcPr>
          <w:p w:rsidR="009C28BE" w:rsidRPr="007250A6" w:rsidRDefault="009C28BE" w:rsidP="00B22869">
            <w:pPr>
              <w:widowControl w:val="0"/>
              <w:autoSpaceDE w:val="0"/>
              <w:autoSpaceDN w:val="0"/>
            </w:pPr>
            <w:r w:rsidRPr="007250A6">
              <w:t>За арендодателя:</w:t>
            </w:r>
          </w:p>
        </w:tc>
        <w:tc>
          <w:tcPr>
            <w:tcW w:w="4866" w:type="dxa"/>
          </w:tcPr>
          <w:p w:rsidR="009C28BE" w:rsidRPr="007250A6" w:rsidRDefault="009C28BE" w:rsidP="00B22869">
            <w:pPr>
              <w:widowControl w:val="0"/>
              <w:autoSpaceDE w:val="0"/>
              <w:autoSpaceDN w:val="0"/>
            </w:pPr>
            <w:r w:rsidRPr="007250A6">
              <w:t>За арендатора:</w:t>
            </w:r>
          </w:p>
        </w:tc>
      </w:tr>
      <w:tr w:rsidR="009C28BE" w:rsidRPr="00947E92" w:rsidTr="00B22869">
        <w:tc>
          <w:tcPr>
            <w:tcW w:w="4705" w:type="dxa"/>
          </w:tcPr>
          <w:p w:rsidR="009C28BE" w:rsidRPr="007250A6" w:rsidRDefault="009C28BE" w:rsidP="00B22869">
            <w:pPr>
              <w:widowControl w:val="0"/>
              <w:autoSpaceDE w:val="0"/>
              <w:autoSpaceDN w:val="0"/>
            </w:pPr>
            <w:r w:rsidRPr="007250A6">
              <w:t xml:space="preserve">Министр </w:t>
            </w:r>
          </w:p>
          <w:p w:rsidR="009C28BE" w:rsidRPr="007250A6" w:rsidRDefault="009C28BE" w:rsidP="00B22869">
            <w:pPr>
              <w:widowControl w:val="0"/>
              <w:autoSpaceDE w:val="0"/>
              <w:autoSpaceDN w:val="0"/>
            </w:pPr>
          </w:p>
          <w:p w:rsidR="009C28BE" w:rsidRPr="007250A6" w:rsidRDefault="009C28BE" w:rsidP="00B22869">
            <w:pPr>
              <w:widowControl w:val="0"/>
              <w:autoSpaceDE w:val="0"/>
              <w:autoSpaceDN w:val="0"/>
            </w:pPr>
          </w:p>
          <w:p w:rsidR="009C28BE" w:rsidRPr="007250A6" w:rsidRDefault="009C28BE" w:rsidP="00B22869">
            <w:pPr>
              <w:widowControl w:val="0"/>
              <w:autoSpaceDE w:val="0"/>
              <w:autoSpaceDN w:val="0"/>
            </w:pPr>
            <w:r w:rsidRPr="007250A6">
              <w:t>___________________ А.В. Сажин</w:t>
            </w:r>
          </w:p>
          <w:p w:rsidR="009C28BE" w:rsidRPr="007250A6" w:rsidRDefault="009C28BE" w:rsidP="00B22869">
            <w:pPr>
              <w:widowControl w:val="0"/>
              <w:autoSpaceDE w:val="0"/>
              <w:autoSpaceDN w:val="0"/>
            </w:pPr>
          </w:p>
          <w:p w:rsidR="009C28BE" w:rsidRPr="007250A6" w:rsidRDefault="009C28BE" w:rsidP="00B22869">
            <w:pPr>
              <w:widowControl w:val="0"/>
              <w:autoSpaceDE w:val="0"/>
              <w:autoSpaceDN w:val="0"/>
            </w:pPr>
            <w:r w:rsidRPr="007250A6">
              <w:t xml:space="preserve"> М.П.</w:t>
            </w:r>
          </w:p>
          <w:p w:rsidR="009C28BE" w:rsidRPr="007250A6" w:rsidRDefault="009C28BE" w:rsidP="00B22869">
            <w:pPr>
              <w:widowControl w:val="0"/>
              <w:autoSpaceDE w:val="0"/>
              <w:autoSpaceDN w:val="0"/>
              <w:ind w:firstLine="720"/>
            </w:pPr>
          </w:p>
        </w:tc>
        <w:tc>
          <w:tcPr>
            <w:tcW w:w="4866" w:type="dxa"/>
          </w:tcPr>
          <w:p w:rsidR="009C28BE" w:rsidRPr="007250A6" w:rsidRDefault="009C28BE" w:rsidP="00B22869">
            <w:pPr>
              <w:widowControl w:val="0"/>
              <w:autoSpaceDE w:val="0"/>
              <w:autoSpaceDN w:val="0"/>
            </w:pPr>
            <w:r w:rsidRPr="007250A6">
              <w:t>____________</w:t>
            </w:r>
          </w:p>
          <w:p w:rsidR="009C28BE" w:rsidRPr="007250A6" w:rsidRDefault="009C28BE" w:rsidP="00B22869">
            <w:pPr>
              <w:widowControl w:val="0"/>
              <w:autoSpaceDE w:val="0"/>
              <w:autoSpaceDN w:val="0"/>
              <w:jc w:val="right"/>
            </w:pPr>
            <w:r w:rsidRPr="007250A6">
              <w:t xml:space="preserve">                                                                          </w:t>
            </w:r>
          </w:p>
          <w:p w:rsidR="009C28BE" w:rsidRPr="007250A6" w:rsidRDefault="009C28BE" w:rsidP="00B22869">
            <w:pPr>
              <w:widowControl w:val="0"/>
              <w:autoSpaceDE w:val="0"/>
              <w:autoSpaceDN w:val="0"/>
            </w:pPr>
          </w:p>
          <w:p w:rsidR="009C28BE" w:rsidRPr="007250A6" w:rsidRDefault="009C28BE" w:rsidP="00B22869">
            <w:pPr>
              <w:widowControl w:val="0"/>
              <w:autoSpaceDE w:val="0"/>
              <w:autoSpaceDN w:val="0"/>
            </w:pPr>
            <w:r w:rsidRPr="007250A6">
              <w:t>_________________ _____________</w:t>
            </w:r>
          </w:p>
          <w:p w:rsidR="009C28BE" w:rsidRPr="007250A6" w:rsidRDefault="009C28BE" w:rsidP="00B22869">
            <w:pPr>
              <w:widowControl w:val="0"/>
              <w:autoSpaceDE w:val="0"/>
              <w:autoSpaceDN w:val="0"/>
              <w:jc w:val="center"/>
            </w:pPr>
          </w:p>
          <w:p w:rsidR="009C28BE" w:rsidRPr="00947E92" w:rsidRDefault="009C28BE" w:rsidP="00B22869">
            <w:pPr>
              <w:widowControl w:val="0"/>
              <w:autoSpaceDE w:val="0"/>
              <w:autoSpaceDN w:val="0"/>
            </w:pPr>
            <w:r w:rsidRPr="007250A6">
              <w:t>М.П.</w:t>
            </w:r>
          </w:p>
        </w:tc>
      </w:tr>
    </w:tbl>
    <w:p w:rsidR="009C28BE" w:rsidRPr="00947E92" w:rsidRDefault="009C28BE" w:rsidP="009C28BE">
      <w:pPr>
        <w:widowControl w:val="0"/>
        <w:autoSpaceDE w:val="0"/>
        <w:autoSpaceDN w:val="0"/>
        <w:ind w:left="360"/>
      </w:pPr>
    </w:p>
    <w:p w:rsidR="00785538" w:rsidRPr="004F3D64" w:rsidRDefault="00785538" w:rsidP="00785538">
      <w:pPr>
        <w:tabs>
          <w:tab w:val="left" w:pos="6804"/>
        </w:tabs>
        <w:jc w:val="both"/>
        <w:rPr>
          <w:sz w:val="28"/>
          <w:szCs w:val="28"/>
        </w:rPr>
      </w:pPr>
    </w:p>
    <w:p w:rsidR="00495017" w:rsidRDefault="00495017" w:rsidP="006B09A9">
      <w:pPr>
        <w:jc w:val="both"/>
        <w:rPr>
          <w:sz w:val="32"/>
          <w:szCs w:val="32"/>
        </w:rPr>
      </w:pPr>
    </w:p>
    <w:p w:rsidR="00A21CE6" w:rsidRDefault="00A21CE6" w:rsidP="00AF0E00">
      <w:pPr>
        <w:jc w:val="right"/>
        <w:rPr>
          <w:sz w:val="32"/>
          <w:szCs w:val="32"/>
        </w:rPr>
      </w:pPr>
    </w:p>
    <w:p w:rsidR="00A21CE6" w:rsidRDefault="00A21CE6" w:rsidP="00AF0E00">
      <w:pPr>
        <w:jc w:val="right"/>
        <w:rPr>
          <w:sz w:val="32"/>
          <w:szCs w:val="32"/>
        </w:rPr>
      </w:pPr>
    </w:p>
    <w:p w:rsidR="00A21CE6" w:rsidRDefault="00A21CE6" w:rsidP="00AF0E00">
      <w:pPr>
        <w:jc w:val="right"/>
        <w:rPr>
          <w:sz w:val="32"/>
          <w:szCs w:val="32"/>
        </w:rPr>
      </w:pPr>
    </w:p>
    <w:p w:rsidR="00A21CE6" w:rsidRDefault="00A21CE6" w:rsidP="00AF0E00">
      <w:pPr>
        <w:jc w:val="right"/>
        <w:rPr>
          <w:sz w:val="32"/>
          <w:szCs w:val="32"/>
        </w:rPr>
      </w:pPr>
    </w:p>
    <w:p w:rsidR="00A21CE6" w:rsidRDefault="00A21CE6" w:rsidP="00AF0E00">
      <w:pPr>
        <w:jc w:val="right"/>
        <w:rPr>
          <w:sz w:val="32"/>
          <w:szCs w:val="32"/>
        </w:rPr>
      </w:pPr>
    </w:p>
    <w:p w:rsidR="00A21CE6" w:rsidRDefault="00A21CE6" w:rsidP="00AF0E00">
      <w:pPr>
        <w:jc w:val="right"/>
        <w:rPr>
          <w:sz w:val="32"/>
          <w:szCs w:val="32"/>
        </w:rPr>
      </w:pPr>
    </w:p>
    <w:p w:rsidR="00A21CE6" w:rsidRPr="00FA6C8E" w:rsidRDefault="00A21CE6" w:rsidP="00AF0E00">
      <w:pPr>
        <w:jc w:val="right"/>
        <w:rPr>
          <w:sz w:val="32"/>
          <w:szCs w:val="32"/>
        </w:rPr>
      </w:pPr>
    </w:p>
    <w:p w:rsidR="00A91851" w:rsidRDefault="00A91851" w:rsidP="00A91851">
      <w:pPr>
        <w:jc w:val="center"/>
        <w:rPr>
          <w:b/>
          <w:sz w:val="18"/>
          <w:szCs w:val="18"/>
        </w:rPr>
      </w:pPr>
      <w:r>
        <w:rPr>
          <w:b/>
          <w:sz w:val="18"/>
          <w:szCs w:val="18"/>
        </w:rPr>
        <w:t>ИЗДАНИЕ СОВЕТА И АДМИНИСТРАЦИИ</w:t>
      </w:r>
    </w:p>
    <w:p w:rsidR="00A91851" w:rsidRDefault="00A91851" w:rsidP="00A91851">
      <w:pPr>
        <w:pBdr>
          <w:bottom w:val="single" w:sz="12" w:space="1" w:color="auto"/>
        </w:pBdr>
        <w:jc w:val="center"/>
        <w:rPr>
          <w:b/>
          <w:sz w:val="18"/>
          <w:szCs w:val="18"/>
        </w:rPr>
      </w:pPr>
      <w:r>
        <w:rPr>
          <w:b/>
          <w:sz w:val="18"/>
          <w:szCs w:val="18"/>
        </w:rPr>
        <w:t>СЕЛЬСКОГО ПОСЕЛЕНИЯ «МЕЖАДОР»</w:t>
      </w:r>
    </w:p>
    <w:p w:rsidR="00A91851" w:rsidRDefault="00A91851" w:rsidP="00A91851">
      <w:pPr>
        <w:jc w:val="center"/>
        <w:rPr>
          <w:sz w:val="18"/>
          <w:szCs w:val="18"/>
        </w:rPr>
      </w:pPr>
      <w:r>
        <w:rPr>
          <w:b/>
          <w:sz w:val="18"/>
          <w:szCs w:val="18"/>
        </w:rPr>
        <w:t>Редколлегия:</w:t>
      </w:r>
      <w:r>
        <w:rPr>
          <w:sz w:val="18"/>
          <w:szCs w:val="18"/>
        </w:rPr>
        <w:t xml:space="preserve"> </w:t>
      </w:r>
      <w:r w:rsidR="00A62655">
        <w:rPr>
          <w:sz w:val="18"/>
          <w:szCs w:val="18"/>
        </w:rPr>
        <w:t>Коваленко О.А</w:t>
      </w:r>
      <w:r>
        <w:rPr>
          <w:sz w:val="18"/>
          <w:szCs w:val="18"/>
        </w:rPr>
        <w:t>. – руководитель; члены редколлегии:</w:t>
      </w:r>
    </w:p>
    <w:p w:rsidR="00A91851" w:rsidRDefault="00A91851" w:rsidP="00A91851">
      <w:pPr>
        <w:jc w:val="center"/>
        <w:rPr>
          <w:sz w:val="18"/>
          <w:szCs w:val="18"/>
        </w:rPr>
      </w:pPr>
      <w:proofErr w:type="spellStart"/>
      <w:r>
        <w:rPr>
          <w:sz w:val="18"/>
          <w:szCs w:val="18"/>
        </w:rPr>
        <w:t>Кутькина</w:t>
      </w:r>
      <w:proofErr w:type="spellEnd"/>
      <w:r>
        <w:rPr>
          <w:sz w:val="18"/>
          <w:szCs w:val="18"/>
        </w:rPr>
        <w:t xml:space="preserve"> З.М., </w:t>
      </w:r>
      <w:proofErr w:type="spellStart"/>
      <w:r>
        <w:rPr>
          <w:sz w:val="18"/>
          <w:szCs w:val="18"/>
        </w:rPr>
        <w:t>Хомутовская</w:t>
      </w:r>
      <w:proofErr w:type="spellEnd"/>
      <w:r>
        <w:rPr>
          <w:sz w:val="18"/>
          <w:szCs w:val="18"/>
        </w:rPr>
        <w:t xml:space="preserve"> Е.В., Раевская Е.И.</w:t>
      </w:r>
    </w:p>
    <w:p w:rsidR="00A91851" w:rsidRDefault="00A91851" w:rsidP="00A91851">
      <w:pPr>
        <w:jc w:val="both"/>
        <w:rPr>
          <w:sz w:val="18"/>
          <w:szCs w:val="18"/>
        </w:rPr>
      </w:pPr>
      <w:r>
        <w:rPr>
          <w:sz w:val="18"/>
          <w:szCs w:val="18"/>
        </w:rPr>
        <w:t>_________________________________________________________________________</w:t>
      </w:r>
    </w:p>
    <w:p w:rsidR="00A91851" w:rsidRDefault="00A91851" w:rsidP="00A91851">
      <w:pPr>
        <w:jc w:val="center"/>
        <w:rPr>
          <w:sz w:val="18"/>
          <w:szCs w:val="18"/>
        </w:rPr>
      </w:pPr>
      <w:r>
        <w:rPr>
          <w:sz w:val="18"/>
          <w:szCs w:val="18"/>
        </w:rPr>
        <w:t>Адрес редакции: 168110, Республики Коми</w:t>
      </w:r>
    </w:p>
    <w:p w:rsidR="00A91851" w:rsidRDefault="00A91851" w:rsidP="00A91851">
      <w:pPr>
        <w:jc w:val="center"/>
        <w:rPr>
          <w:sz w:val="18"/>
          <w:szCs w:val="18"/>
        </w:rPr>
      </w:pPr>
      <w:r>
        <w:rPr>
          <w:sz w:val="18"/>
          <w:szCs w:val="18"/>
        </w:rPr>
        <w:t>Сысольский район, с. Межадор</w:t>
      </w:r>
    </w:p>
    <w:p w:rsidR="00A91851" w:rsidRDefault="00A91851" w:rsidP="00A91851">
      <w:pPr>
        <w:jc w:val="center"/>
        <w:rPr>
          <w:sz w:val="18"/>
          <w:szCs w:val="18"/>
        </w:rPr>
      </w:pPr>
      <w:proofErr w:type="spellStart"/>
      <w:r>
        <w:rPr>
          <w:sz w:val="18"/>
          <w:szCs w:val="18"/>
        </w:rPr>
        <w:t>Д.Шорсай</w:t>
      </w:r>
      <w:proofErr w:type="spellEnd"/>
      <w:r>
        <w:rPr>
          <w:sz w:val="18"/>
          <w:szCs w:val="18"/>
        </w:rPr>
        <w:t>, д.51</w:t>
      </w:r>
    </w:p>
    <w:p w:rsidR="00A91851" w:rsidRDefault="00A91851" w:rsidP="00A91851">
      <w:pPr>
        <w:jc w:val="center"/>
        <w:rPr>
          <w:sz w:val="18"/>
          <w:szCs w:val="18"/>
        </w:rPr>
      </w:pPr>
      <w:r>
        <w:rPr>
          <w:sz w:val="18"/>
          <w:szCs w:val="18"/>
        </w:rPr>
        <w:t>Телефон: 97-1-90</w:t>
      </w:r>
    </w:p>
    <w:p w:rsidR="00A91851" w:rsidRDefault="00A91851" w:rsidP="00A91851">
      <w:pPr>
        <w:jc w:val="both"/>
        <w:rPr>
          <w:sz w:val="18"/>
          <w:szCs w:val="18"/>
        </w:rPr>
      </w:pPr>
      <w:r>
        <w:rPr>
          <w:sz w:val="18"/>
          <w:szCs w:val="18"/>
        </w:rPr>
        <w:t xml:space="preserve">_________________________________________________________________________ </w:t>
      </w:r>
    </w:p>
    <w:p w:rsidR="00A91851" w:rsidRDefault="00A91851" w:rsidP="00A91851">
      <w:pPr>
        <w:jc w:val="center"/>
        <w:rPr>
          <w:sz w:val="18"/>
          <w:szCs w:val="18"/>
        </w:rPr>
      </w:pPr>
      <w:r>
        <w:rPr>
          <w:sz w:val="18"/>
          <w:szCs w:val="18"/>
        </w:rPr>
        <w:t xml:space="preserve">Подписано в печать </w:t>
      </w:r>
      <w:r w:rsidR="00785538">
        <w:rPr>
          <w:sz w:val="18"/>
          <w:szCs w:val="18"/>
        </w:rPr>
        <w:t>07</w:t>
      </w:r>
      <w:r>
        <w:rPr>
          <w:sz w:val="18"/>
          <w:szCs w:val="18"/>
        </w:rPr>
        <w:t>.</w:t>
      </w:r>
      <w:r w:rsidR="008106F2">
        <w:rPr>
          <w:sz w:val="18"/>
          <w:szCs w:val="18"/>
        </w:rPr>
        <w:t>0</w:t>
      </w:r>
      <w:r w:rsidR="00785538">
        <w:rPr>
          <w:sz w:val="18"/>
          <w:szCs w:val="18"/>
        </w:rPr>
        <w:t>4</w:t>
      </w:r>
      <w:r>
        <w:rPr>
          <w:sz w:val="18"/>
          <w:szCs w:val="18"/>
        </w:rPr>
        <w:t>.201</w:t>
      </w:r>
      <w:r w:rsidR="00A62655">
        <w:rPr>
          <w:sz w:val="18"/>
          <w:szCs w:val="18"/>
        </w:rPr>
        <w:t>7</w:t>
      </w:r>
      <w:r>
        <w:rPr>
          <w:sz w:val="18"/>
          <w:szCs w:val="18"/>
        </w:rPr>
        <w:t xml:space="preserve"> г.</w:t>
      </w:r>
    </w:p>
    <w:p w:rsidR="00A91851" w:rsidRDefault="0006733B" w:rsidP="00A91851">
      <w:pPr>
        <w:pBdr>
          <w:bottom w:val="single" w:sz="12" w:space="1" w:color="auto"/>
        </w:pBdr>
        <w:jc w:val="center"/>
        <w:rPr>
          <w:sz w:val="18"/>
          <w:szCs w:val="18"/>
        </w:rPr>
      </w:pPr>
      <w:r>
        <w:rPr>
          <w:sz w:val="18"/>
          <w:szCs w:val="18"/>
        </w:rPr>
        <w:t xml:space="preserve"> Тираж 2</w:t>
      </w:r>
      <w:r w:rsidR="00A91851">
        <w:rPr>
          <w:sz w:val="18"/>
          <w:szCs w:val="18"/>
        </w:rPr>
        <w:t xml:space="preserve"> экз. Формат А</w:t>
      </w:r>
      <w:proofErr w:type="gramStart"/>
      <w:r w:rsidR="00A91851">
        <w:rPr>
          <w:sz w:val="18"/>
          <w:szCs w:val="18"/>
        </w:rPr>
        <w:t>4</w:t>
      </w:r>
      <w:proofErr w:type="gramEnd"/>
      <w:r w:rsidR="00A91851">
        <w:rPr>
          <w:sz w:val="18"/>
          <w:szCs w:val="18"/>
        </w:rPr>
        <w:t>.</w:t>
      </w:r>
    </w:p>
    <w:p w:rsidR="00A91851" w:rsidRDefault="00A91851" w:rsidP="00A91851">
      <w:pPr>
        <w:jc w:val="center"/>
        <w:rPr>
          <w:sz w:val="18"/>
          <w:szCs w:val="18"/>
        </w:rPr>
      </w:pPr>
      <w:r>
        <w:rPr>
          <w:sz w:val="18"/>
          <w:szCs w:val="18"/>
        </w:rPr>
        <w:t>Отпечатано в администрации сельского поселения «</w:t>
      </w:r>
      <w:r w:rsidR="0006733B">
        <w:rPr>
          <w:sz w:val="18"/>
          <w:szCs w:val="18"/>
        </w:rPr>
        <w:t>Межадор</w:t>
      </w:r>
      <w:r>
        <w:rPr>
          <w:sz w:val="18"/>
          <w:szCs w:val="18"/>
        </w:rPr>
        <w:t>»</w:t>
      </w:r>
    </w:p>
    <w:p w:rsidR="002719AD" w:rsidRPr="006A354C" w:rsidRDefault="0006733B" w:rsidP="006A354C">
      <w:pPr>
        <w:jc w:val="center"/>
        <w:rPr>
          <w:sz w:val="18"/>
          <w:szCs w:val="18"/>
        </w:rPr>
      </w:pPr>
      <w:r>
        <w:rPr>
          <w:sz w:val="18"/>
          <w:szCs w:val="18"/>
        </w:rPr>
        <w:t>16811</w:t>
      </w:r>
      <w:r w:rsidR="00A91851">
        <w:rPr>
          <w:sz w:val="18"/>
          <w:szCs w:val="18"/>
        </w:rPr>
        <w:t xml:space="preserve">0, Республика Коми Сысольский район, с. </w:t>
      </w:r>
      <w:r>
        <w:rPr>
          <w:sz w:val="18"/>
          <w:szCs w:val="18"/>
        </w:rPr>
        <w:t>Межадор, д</w:t>
      </w:r>
      <w:r w:rsidR="00A91851">
        <w:rPr>
          <w:sz w:val="18"/>
          <w:szCs w:val="18"/>
        </w:rPr>
        <w:t xml:space="preserve">. </w:t>
      </w:r>
      <w:r>
        <w:rPr>
          <w:sz w:val="18"/>
          <w:szCs w:val="18"/>
        </w:rPr>
        <w:t>Шорсай, 51</w:t>
      </w:r>
    </w:p>
    <w:sectPr w:rsidR="002719AD" w:rsidRPr="006A354C" w:rsidSect="00AB651C">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00002FF" w:usb1="4000ACFF" w:usb2="00000001" w:usb3="00000000" w:csb0="0000019F" w:csb1="00000000"/>
  </w:font>
  <w:font w:name="Ggfnt">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05AA1"/>
    <w:multiLevelType w:val="multilevel"/>
    <w:tmpl w:val="39F6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21220F"/>
    <w:multiLevelType w:val="hybridMultilevel"/>
    <w:tmpl w:val="F6608ADE"/>
    <w:lvl w:ilvl="0" w:tplc="9A04F7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1054FE2"/>
    <w:multiLevelType w:val="hybridMultilevel"/>
    <w:tmpl w:val="19A644E4"/>
    <w:lvl w:ilvl="0" w:tplc="7BDC2B3C">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B1234B7"/>
    <w:multiLevelType w:val="multilevel"/>
    <w:tmpl w:val="F95C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721E54"/>
    <w:multiLevelType w:val="multilevel"/>
    <w:tmpl w:val="31A4C8E0"/>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num w:numId="1">
    <w:abstractNumId w:val="1"/>
  </w:num>
  <w:num w:numId="2">
    <w:abstractNumId w:val="4"/>
  </w:num>
  <w:num w:numId="3">
    <w:abstractNumId w:val="3"/>
  </w:num>
  <w:num w:numId="4">
    <w:abstractNumId w:val="0"/>
  </w:num>
  <w:num w:numId="5">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BE40E6"/>
    <w:rsid w:val="00037A8B"/>
    <w:rsid w:val="00051934"/>
    <w:rsid w:val="0006036D"/>
    <w:rsid w:val="0006733B"/>
    <w:rsid w:val="000C20D1"/>
    <w:rsid w:val="001003D4"/>
    <w:rsid w:val="00110CE8"/>
    <w:rsid w:val="0012460D"/>
    <w:rsid w:val="00144335"/>
    <w:rsid w:val="00160293"/>
    <w:rsid w:val="00226499"/>
    <w:rsid w:val="00232B3A"/>
    <w:rsid w:val="002719AD"/>
    <w:rsid w:val="0029094A"/>
    <w:rsid w:val="002A3F6D"/>
    <w:rsid w:val="002C6DC3"/>
    <w:rsid w:val="002D21B2"/>
    <w:rsid w:val="0035310D"/>
    <w:rsid w:val="00356349"/>
    <w:rsid w:val="003B593E"/>
    <w:rsid w:val="003D5A8B"/>
    <w:rsid w:val="003E0E85"/>
    <w:rsid w:val="003E41C8"/>
    <w:rsid w:val="003F1CF9"/>
    <w:rsid w:val="00401C25"/>
    <w:rsid w:val="00412EB3"/>
    <w:rsid w:val="00441E10"/>
    <w:rsid w:val="00447CA5"/>
    <w:rsid w:val="00495017"/>
    <w:rsid w:val="004A1294"/>
    <w:rsid w:val="004B7542"/>
    <w:rsid w:val="004C631E"/>
    <w:rsid w:val="004E5AC5"/>
    <w:rsid w:val="00504E33"/>
    <w:rsid w:val="00505AD9"/>
    <w:rsid w:val="00546778"/>
    <w:rsid w:val="005632ED"/>
    <w:rsid w:val="005805F1"/>
    <w:rsid w:val="005D499B"/>
    <w:rsid w:val="005E7C47"/>
    <w:rsid w:val="006459D2"/>
    <w:rsid w:val="00693F01"/>
    <w:rsid w:val="00694932"/>
    <w:rsid w:val="006A041F"/>
    <w:rsid w:val="006A354C"/>
    <w:rsid w:val="006B09A9"/>
    <w:rsid w:val="00746499"/>
    <w:rsid w:val="0076360D"/>
    <w:rsid w:val="00763A3E"/>
    <w:rsid w:val="00775814"/>
    <w:rsid w:val="00785538"/>
    <w:rsid w:val="007B3AB1"/>
    <w:rsid w:val="007D0070"/>
    <w:rsid w:val="007F5E46"/>
    <w:rsid w:val="007F64B7"/>
    <w:rsid w:val="008106F2"/>
    <w:rsid w:val="00813C3E"/>
    <w:rsid w:val="00824D77"/>
    <w:rsid w:val="00836BD1"/>
    <w:rsid w:val="00854259"/>
    <w:rsid w:val="008B4D3A"/>
    <w:rsid w:val="008D0AE7"/>
    <w:rsid w:val="00946BCE"/>
    <w:rsid w:val="00950A00"/>
    <w:rsid w:val="00954A98"/>
    <w:rsid w:val="0096522C"/>
    <w:rsid w:val="00981C99"/>
    <w:rsid w:val="00990E5D"/>
    <w:rsid w:val="009A5DA7"/>
    <w:rsid w:val="009C28BE"/>
    <w:rsid w:val="009D5C6E"/>
    <w:rsid w:val="009E7E06"/>
    <w:rsid w:val="009F0F7A"/>
    <w:rsid w:val="00A07317"/>
    <w:rsid w:val="00A21CE6"/>
    <w:rsid w:val="00A472E3"/>
    <w:rsid w:val="00A62655"/>
    <w:rsid w:val="00A91851"/>
    <w:rsid w:val="00AB153C"/>
    <w:rsid w:val="00AB651C"/>
    <w:rsid w:val="00AD38DB"/>
    <w:rsid w:val="00AE53F0"/>
    <w:rsid w:val="00AF0E00"/>
    <w:rsid w:val="00B1449D"/>
    <w:rsid w:val="00B47B98"/>
    <w:rsid w:val="00B8773A"/>
    <w:rsid w:val="00B96A0D"/>
    <w:rsid w:val="00B976A5"/>
    <w:rsid w:val="00BA4530"/>
    <w:rsid w:val="00BC74EC"/>
    <w:rsid w:val="00BE40E6"/>
    <w:rsid w:val="00C11F8A"/>
    <w:rsid w:val="00C3559A"/>
    <w:rsid w:val="00CB67EF"/>
    <w:rsid w:val="00CF71E3"/>
    <w:rsid w:val="00D06AF7"/>
    <w:rsid w:val="00D10850"/>
    <w:rsid w:val="00D24F44"/>
    <w:rsid w:val="00D3720D"/>
    <w:rsid w:val="00D45E2D"/>
    <w:rsid w:val="00D73928"/>
    <w:rsid w:val="00D83976"/>
    <w:rsid w:val="00DD0833"/>
    <w:rsid w:val="00E01040"/>
    <w:rsid w:val="00E75644"/>
    <w:rsid w:val="00E82AF3"/>
    <w:rsid w:val="00EF45B2"/>
    <w:rsid w:val="00EF5B72"/>
    <w:rsid w:val="00EF6C08"/>
    <w:rsid w:val="00F039C3"/>
    <w:rsid w:val="00F33300"/>
    <w:rsid w:val="00F700E3"/>
    <w:rsid w:val="00FA134C"/>
    <w:rsid w:val="00FA214A"/>
    <w:rsid w:val="00FA6C8E"/>
    <w:rsid w:val="00FE0C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A21CE6"/>
    <w:pPr>
      <w:keepNext/>
      <w:outlineLvl w:val="0"/>
    </w:pPr>
    <w:rPr>
      <w:sz w:val="28"/>
      <w:szCs w:val="20"/>
    </w:rPr>
  </w:style>
  <w:style w:type="paragraph" w:styleId="2">
    <w:name w:val="heading 2"/>
    <w:basedOn w:val="a"/>
    <w:next w:val="a"/>
    <w:link w:val="20"/>
    <w:qFormat/>
    <w:rsid w:val="00A21CE6"/>
    <w:pPr>
      <w:keepNext/>
      <w:jc w:val="center"/>
      <w:outlineLvl w:val="1"/>
    </w:pPr>
    <w:rPr>
      <w:b/>
      <w:sz w:val="28"/>
      <w:szCs w:val="20"/>
    </w:rPr>
  </w:style>
  <w:style w:type="paragraph" w:styleId="3">
    <w:name w:val="heading 3"/>
    <w:basedOn w:val="a"/>
    <w:next w:val="a"/>
    <w:link w:val="30"/>
    <w:qFormat/>
    <w:rsid w:val="00A21CE6"/>
    <w:pPr>
      <w:keepNext/>
      <w:ind w:left="-567" w:firstLine="567"/>
      <w:jc w:val="center"/>
      <w:outlineLvl w:val="2"/>
    </w:pPr>
    <w:rPr>
      <w:sz w:val="28"/>
      <w:szCs w:val="20"/>
    </w:rPr>
  </w:style>
  <w:style w:type="paragraph" w:styleId="4">
    <w:name w:val="heading 4"/>
    <w:basedOn w:val="a"/>
    <w:next w:val="a"/>
    <w:link w:val="40"/>
    <w:qFormat/>
    <w:rsid w:val="00A21CE6"/>
    <w:pPr>
      <w:keepNext/>
      <w:spacing w:before="240" w:after="60"/>
      <w:outlineLvl w:val="3"/>
    </w:pPr>
    <w:rPr>
      <w:b/>
      <w:bCs/>
      <w:sz w:val="28"/>
      <w:szCs w:val="28"/>
    </w:rPr>
  </w:style>
  <w:style w:type="paragraph" w:styleId="5">
    <w:name w:val="heading 5"/>
    <w:basedOn w:val="a"/>
    <w:next w:val="a"/>
    <w:link w:val="50"/>
    <w:qFormat/>
    <w:rsid w:val="00A21CE6"/>
    <w:pPr>
      <w:spacing w:before="240" w:after="60"/>
      <w:outlineLvl w:val="4"/>
    </w:pPr>
    <w:rPr>
      <w:b/>
      <w:bCs/>
      <w:i/>
      <w:iCs/>
      <w:sz w:val="26"/>
      <w:szCs w:val="26"/>
    </w:rPr>
  </w:style>
  <w:style w:type="paragraph" w:styleId="6">
    <w:name w:val="heading 6"/>
    <w:basedOn w:val="a"/>
    <w:next w:val="a"/>
    <w:link w:val="60"/>
    <w:qFormat/>
    <w:rsid w:val="00A21CE6"/>
    <w:pPr>
      <w:spacing w:before="240" w:after="60"/>
      <w:outlineLvl w:val="5"/>
    </w:pPr>
    <w:rPr>
      <w:b/>
      <w:bCs/>
      <w:sz w:val="22"/>
      <w:szCs w:val="22"/>
      <w:lang w:eastAsia="ja-JP"/>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Balloon Text"/>
    <w:basedOn w:val="a"/>
    <w:link w:val="a4"/>
    <w:semiHidden/>
    <w:rsid w:val="005632ED"/>
    <w:rPr>
      <w:rFonts w:ascii="Tahoma" w:hAnsi="Tahoma" w:cs="Tahoma"/>
      <w:sz w:val="16"/>
      <w:szCs w:val="16"/>
    </w:rPr>
  </w:style>
  <w:style w:type="paragraph" w:customStyle="1" w:styleId="ConsPlusNormal">
    <w:name w:val="ConsPlusNormal"/>
    <w:link w:val="ConsPlusNormal0"/>
    <w:rsid w:val="00A21CE6"/>
    <w:pPr>
      <w:widowControl w:val="0"/>
      <w:autoSpaceDE w:val="0"/>
      <w:autoSpaceDN w:val="0"/>
      <w:adjustRightInd w:val="0"/>
      <w:ind w:firstLine="720"/>
    </w:pPr>
    <w:rPr>
      <w:rFonts w:ascii="Arial" w:hAnsi="Arial" w:cs="Arial"/>
    </w:rPr>
  </w:style>
  <w:style w:type="paragraph" w:customStyle="1" w:styleId="ConsPlusTitle">
    <w:name w:val="ConsPlusTitle"/>
    <w:rsid w:val="00A21CE6"/>
    <w:pPr>
      <w:widowControl w:val="0"/>
      <w:autoSpaceDE w:val="0"/>
      <w:autoSpaceDN w:val="0"/>
      <w:adjustRightInd w:val="0"/>
    </w:pPr>
    <w:rPr>
      <w:rFonts w:ascii="Arial" w:hAnsi="Arial" w:cs="Arial"/>
      <w:b/>
      <w:bCs/>
    </w:rPr>
  </w:style>
  <w:style w:type="character" w:customStyle="1" w:styleId="ConsPlusNormal0">
    <w:name w:val="ConsPlusNormal Знак"/>
    <w:link w:val="ConsPlusNormal"/>
    <w:locked/>
    <w:rsid w:val="00A21CE6"/>
    <w:rPr>
      <w:rFonts w:ascii="Arial" w:hAnsi="Arial" w:cs="Arial"/>
    </w:rPr>
  </w:style>
  <w:style w:type="character" w:customStyle="1" w:styleId="10">
    <w:name w:val="Заголовок 1 Знак"/>
    <w:link w:val="1"/>
    <w:rsid w:val="00A21CE6"/>
    <w:rPr>
      <w:sz w:val="28"/>
    </w:rPr>
  </w:style>
  <w:style w:type="character" w:customStyle="1" w:styleId="20">
    <w:name w:val="Заголовок 2 Знак"/>
    <w:link w:val="2"/>
    <w:rsid w:val="00A21CE6"/>
    <w:rPr>
      <w:b/>
      <w:sz w:val="28"/>
    </w:rPr>
  </w:style>
  <w:style w:type="character" w:customStyle="1" w:styleId="30">
    <w:name w:val="Заголовок 3 Знак"/>
    <w:link w:val="3"/>
    <w:rsid w:val="00A21CE6"/>
    <w:rPr>
      <w:sz w:val="28"/>
    </w:rPr>
  </w:style>
  <w:style w:type="character" w:customStyle="1" w:styleId="40">
    <w:name w:val="Заголовок 4 Знак"/>
    <w:link w:val="4"/>
    <w:rsid w:val="00A21CE6"/>
    <w:rPr>
      <w:b/>
      <w:bCs/>
      <w:sz w:val="28"/>
      <w:szCs w:val="28"/>
    </w:rPr>
  </w:style>
  <w:style w:type="character" w:customStyle="1" w:styleId="50">
    <w:name w:val="Заголовок 5 Знак"/>
    <w:link w:val="5"/>
    <w:rsid w:val="00A21CE6"/>
    <w:rPr>
      <w:b/>
      <w:bCs/>
      <w:i/>
      <w:iCs/>
      <w:sz w:val="26"/>
      <w:szCs w:val="26"/>
    </w:rPr>
  </w:style>
  <w:style w:type="character" w:customStyle="1" w:styleId="60">
    <w:name w:val="Заголовок 6 Знак"/>
    <w:link w:val="6"/>
    <w:rsid w:val="00A21CE6"/>
    <w:rPr>
      <w:b/>
      <w:bCs/>
      <w:sz w:val="22"/>
      <w:szCs w:val="22"/>
      <w:lang w:eastAsia="ja-JP"/>
    </w:rPr>
  </w:style>
  <w:style w:type="paragraph" w:customStyle="1" w:styleId="a5">
    <w:name w:val="Знак Знак Знак Знак Знак Знак Знак Знак Знак Знак Знак Знак Знак Знак Знак Знак Знак Знак Знак"/>
    <w:basedOn w:val="a"/>
    <w:rsid w:val="00A21CE6"/>
    <w:pPr>
      <w:spacing w:after="160" w:line="240" w:lineRule="exact"/>
    </w:pPr>
    <w:rPr>
      <w:rFonts w:ascii="Verdana" w:hAnsi="Verdana"/>
      <w:sz w:val="20"/>
      <w:szCs w:val="20"/>
      <w:lang w:val="en-US" w:eastAsia="en-US"/>
    </w:rPr>
  </w:style>
  <w:style w:type="paragraph" w:styleId="a6">
    <w:name w:val="Body Text Indent"/>
    <w:aliases w:val=" Знак"/>
    <w:basedOn w:val="a"/>
    <w:link w:val="a7"/>
    <w:rsid w:val="00A21CE6"/>
    <w:pPr>
      <w:widowControl w:val="0"/>
      <w:ind w:firstLine="709"/>
      <w:jc w:val="both"/>
    </w:pPr>
    <w:rPr>
      <w:szCs w:val="20"/>
    </w:rPr>
  </w:style>
  <w:style w:type="character" w:customStyle="1" w:styleId="a7">
    <w:name w:val="Основной текст с отступом Знак"/>
    <w:aliases w:val=" Знак Знак1"/>
    <w:link w:val="a6"/>
    <w:rsid w:val="00A21CE6"/>
    <w:rPr>
      <w:sz w:val="24"/>
    </w:rPr>
  </w:style>
  <w:style w:type="character" w:customStyle="1" w:styleId="21">
    <w:name w:val="Знак Знак2"/>
    <w:locked/>
    <w:rsid w:val="00A21CE6"/>
    <w:rPr>
      <w:sz w:val="24"/>
      <w:lang w:val="ru-RU" w:eastAsia="ru-RU" w:bidi="ar-SA"/>
    </w:rPr>
  </w:style>
  <w:style w:type="paragraph" w:styleId="a8">
    <w:name w:val="Body Text"/>
    <w:basedOn w:val="a"/>
    <w:link w:val="a9"/>
    <w:rsid w:val="00A21CE6"/>
    <w:pPr>
      <w:spacing w:after="120"/>
    </w:pPr>
    <w:rPr>
      <w:sz w:val="20"/>
      <w:szCs w:val="20"/>
      <w:lang w:eastAsia="ja-JP"/>
    </w:rPr>
  </w:style>
  <w:style w:type="character" w:customStyle="1" w:styleId="a9">
    <w:name w:val="Основной текст Знак"/>
    <w:aliases w:val=" Знак Знак"/>
    <w:link w:val="a8"/>
    <w:rsid w:val="00A21CE6"/>
    <w:rPr>
      <w:lang w:eastAsia="ja-JP"/>
    </w:rPr>
  </w:style>
  <w:style w:type="paragraph" w:customStyle="1" w:styleId="ConsPlusNonformat">
    <w:name w:val="ConsPlusNonformat"/>
    <w:rsid w:val="00A21CE6"/>
    <w:pPr>
      <w:widowControl w:val="0"/>
      <w:autoSpaceDE w:val="0"/>
      <w:autoSpaceDN w:val="0"/>
      <w:adjustRightInd w:val="0"/>
    </w:pPr>
    <w:rPr>
      <w:rFonts w:ascii="Courier New" w:hAnsi="Courier New" w:cs="Courier New"/>
    </w:rPr>
  </w:style>
  <w:style w:type="character" w:customStyle="1" w:styleId="PalatinoLinotype2">
    <w:name w:val="Основной текст + Palatino Linotype2"/>
    <w:aliases w:val="11 pt,Полужирный"/>
    <w:rsid w:val="00A21CE6"/>
    <w:rPr>
      <w:rFonts w:ascii="Palatino Linotype" w:hAnsi="Palatino Linotype" w:cs="Palatino Linotype"/>
      <w:b/>
      <w:bCs/>
      <w:spacing w:val="5"/>
      <w:sz w:val="22"/>
      <w:szCs w:val="22"/>
      <w:lang w:val="ru-RU" w:eastAsia="ja-JP" w:bidi="ar-SA"/>
    </w:rPr>
  </w:style>
  <w:style w:type="character" w:customStyle="1" w:styleId="22">
    <w:name w:val="Основной текст (2)_"/>
    <w:link w:val="23"/>
    <w:locked/>
    <w:rsid w:val="00A21CE6"/>
    <w:rPr>
      <w:b/>
      <w:bCs/>
      <w:sz w:val="22"/>
      <w:szCs w:val="22"/>
      <w:shd w:val="clear" w:color="auto" w:fill="FFFFFF"/>
    </w:rPr>
  </w:style>
  <w:style w:type="paragraph" w:customStyle="1" w:styleId="23">
    <w:name w:val="Основной текст (2)"/>
    <w:basedOn w:val="a"/>
    <w:link w:val="22"/>
    <w:rsid w:val="00A21CE6"/>
    <w:pPr>
      <w:shd w:val="clear" w:color="auto" w:fill="FFFFFF"/>
      <w:spacing w:line="240" w:lineRule="atLeast"/>
      <w:jc w:val="right"/>
    </w:pPr>
    <w:rPr>
      <w:b/>
      <w:bCs/>
      <w:sz w:val="22"/>
      <w:szCs w:val="22"/>
    </w:rPr>
  </w:style>
  <w:style w:type="character" w:customStyle="1" w:styleId="2PalatinoLinotype">
    <w:name w:val="Основной текст (2) + Palatino Linotype"/>
    <w:rsid w:val="00A21CE6"/>
    <w:rPr>
      <w:rFonts w:ascii="Palatino Linotype" w:hAnsi="Palatino Linotype" w:cs="Palatino Linotype"/>
      <w:b/>
      <w:bCs/>
      <w:spacing w:val="5"/>
      <w:sz w:val="22"/>
      <w:szCs w:val="22"/>
      <w:lang w:bidi="ar-SA"/>
    </w:rPr>
  </w:style>
  <w:style w:type="character" w:customStyle="1" w:styleId="2Tahoma">
    <w:name w:val="Основной текст (2) + Tahoma"/>
    <w:aliases w:val="10 pt,Не полужирный"/>
    <w:rsid w:val="00A21CE6"/>
    <w:rPr>
      <w:rFonts w:ascii="Tahoma" w:hAnsi="Tahoma" w:cs="Tahoma"/>
      <w:b/>
      <w:bCs/>
      <w:spacing w:val="-5"/>
      <w:sz w:val="19"/>
      <w:szCs w:val="19"/>
      <w:lang w:bidi="ar-SA"/>
    </w:rPr>
  </w:style>
  <w:style w:type="character" w:customStyle="1" w:styleId="51">
    <w:name w:val="Основной текст (5)_"/>
    <w:link w:val="52"/>
    <w:locked/>
    <w:rsid w:val="00A21CE6"/>
    <w:rPr>
      <w:b/>
      <w:bCs/>
      <w:spacing w:val="8"/>
      <w:sz w:val="16"/>
      <w:szCs w:val="16"/>
      <w:shd w:val="clear" w:color="auto" w:fill="FFFFFF"/>
    </w:rPr>
  </w:style>
  <w:style w:type="paragraph" w:customStyle="1" w:styleId="52">
    <w:name w:val="Основной текст (5)"/>
    <w:basedOn w:val="a"/>
    <w:link w:val="51"/>
    <w:rsid w:val="00A21CE6"/>
    <w:pPr>
      <w:shd w:val="clear" w:color="auto" w:fill="FFFFFF"/>
      <w:spacing w:line="240" w:lineRule="atLeast"/>
    </w:pPr>
    <w:rPr>
      <w:b/>
      <w:bCs/>
      <w:spacing w:val="8"/>
      <w:sz w:val="16"/>
      <w:szCs w:val="16"/>
    </w:rPr>
  </w:style>
  <w:style w:type="character" w:customStyle="1" w:styleId="5PalatinoLinotype">
    <w:name w:val="Основной текст (5) + Palatino Linotype"/>
    <w:aliases w:val="8 pt,Не полужирный1,Интервал 0 pt"/>
    <w:rsid w:val="00A21CE6"/>
    <w:rPr>
      <w:rFonts w:ascii="Palatino Linotype" w:hAnsi="Palatino Linotype" w:cs="Palatino Linotype"/>
      <w:b/>
      <w:bCs/>
      <w:spacing w:val="11"/>
      <w:sz w:val="15"/>
      <w:szCs w:val="15"/>
      <w:lang w:bidi="ar-SA"/>
    </w:rPr>
  </w:style>
  <w:style w:type="character" w:customStyle="1" w:styleId="41">
    <w:name w:val="Основной текст (4)_"/>
    <w:link w:val="42"/>
    <w:locked/>
    <w:rsid w:val="00A21CE6"/>
    <w:rPr>
      <w:b/>
      <w:bCs/>
      <w:noProof/>
      <w:shd w:val="clear" w:color="auto" w:fill="FFFFFF"/>
    </w:rPr>
  </w:style>
  <w:style w:type="paragraph" w:customStyle="1" w:styleId="42">
    <w:name w:val="Основной текст (4)"/>
    <w:basedOn w:val="a"/>
    <w:link w:val="41"/>
    <w:rsid w:val="00A21CE6"/>
    <w:pPr>
      <w:shd w:val="clear" w:color="auto" w:fill="FFFFFF"/>
      <w:spacing w:line="240" w:lineRule="atLeast"/>
    </w:pPr>
    <w:rPr>
      <w:b/>
      <w:bCs/>
      <w:noProof/>
      <w:sz w:val="20"/>
      <w:szCs w:val="20"/>
    </w:rPr>
  </w:style>
  <w:style w:type="table" w:styleId="aa">
    <w:name w:val="Table Grid"/>
    <w:basedOn w:val="a1"/>
    <w:rsid w:val="00A21C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текст (18)_"/>
    <w:link w:val="181"/>
    <w:locked/>
    <w:rsid w:val="00A21CE6"/>
    <w:rPr>
      <w:rFonts w:ascii="Tahoma" w:hAnsi="Tahoma"/>
      <w:noProof/>
      <w:sz w:val="8"/>
      <w:szCs w:val="8"/>
      <w:shd w:val="clear" w:color="auto" w:fill="FFFFFF"/>
    </w:rPr>
  </w:style>
  <w:style w:type="paragraph" w:customStyle="1" w:styleId="181">
    <w:name w:val="Основной текст (18)1"/>
    <w:basedOn w:val="a"/>
    <w:link w:val="18"/>
    <w:rsid w:val="00A21CE6"/>
    <w:pPr>
      <w:shd w:val="clear" w:color="auto" w:fill="FFFFFF"/>
      <w:spacing w:line="240" w:lineRule="atLeast"/>
    </w:pPr>
    <w:rPr>
      <w:rFonts w:ascii="Tahoma" w:hAnsi="Tahoma"/>
      <w:noProof/>
      <w:sz w:val="8"/>
      <w:szCs w:val="8"/>
    </w:rPr>
  </w:style>
  <w:style w:type="character" w:customStyle="1" w:styleId="180">
    <w:name w:val="Основной текст (18)"/>
    <w:rsid w:val="00A21CE6"/>
  </w:style>
  <w:style w:type="character" w:customStyle="1" w:styleId="200">
    <w:name w:val="Основной текст (20)_"/>
    <w:link w:val="201"/>
    <w:locked/>
    <w:rsid w:val="00A21CE6"/>
    <w:rPr>
      <w:rFonts w:ascii="Tahoma" w:hAnsi="Tahoma"/>
      <w:noProof/>
      <w:sz w:val="8"/>
      <w:szCs w:val="8"/>
      <w:shd w:val="clear" w:color="auto" w:fill="FFFFFF"/>
    </w:rPr>
  </w:style>
  <w:style w:type="paragraph" w:customStyle="1" w:styleId="201">
    <w:name w:val="Основной текст (20)"/>
    <w:basedOn w:val="a"/>
    <w:link w:val="200"/>
    <w:rsid w:val="00A21CE6"/>
    <w:pPr>
      <w:shd w:val="clear" w:color="auto" w:fill="FFFFFF"/>
      <w:spacing w:line="240" w:lineRule="atLeast"/>
    </w:pPr>
    <w:rPr>
      <w:rFonts w:ascii="Tahoma" w:hAnsi="Tahoma"/>
      <w:noProof/>
      <w:sz w:val="8"/>
      <w:szCs w:val="8"/>
    </w:rPr>
  </w:style>
  <w:style w:type="character" w:customStyle="1" w:styleId="210">
    <w:name w:val="Основной текст (21)_"/>
    <w:link w:val="211"/>
    <w:locked/>
    <w:rsid w:val="00A21CE6"/>
    <w:rPr>
      <w:rFonts w:ascii="Tahoma" w:hAnsi="Tahoma"/>
      <w:noProof/>
      <w:sz w:val="8"/>
      <w:szCs w:val="8"/>
      <w:shd w:val="clear" w:color="auto" w:fill="FFFFFF"/>
    </w:rPr>
  </w:style>
  <w:style w:type="paragraph" w:customStyle="1" w:styleId="211">
    <w:name w:val="Основной текст (21)"/>
    <w:basedOn w:val="a"/>
    <w:link w:val="210"/>
    <w:rsid w:val="00A21CE6"/>
    <w:pPr>
      <w:shd w:val="clear" w:color="auto" w:fill="FFFFFF"/>
      <w:spacing w:line="240" w:lineRule="atLeast"/>
    </w:pPr>
    <w:rPr>
      <w:rFonts w:ascii="Tahoma" w:hAnsi="Tahoma"/>
      <w:noProof/>
      <w:sz w:val="8"/>
      <w:szCs w:val="8"/>
    </w:rPr>
  </w:style>
  <w:style w:type="character" w:customStyle="1" w:styleId="230">
    <w:name w:val="Основной текст (23)_"/>
    <w:link w:val="231"/>
    <w:locked/>
    <w:rsid w:val="00A21CE6"/>
    <w:rPr>
      <w:rFonts w:ascii="Tahoma" w:hAnsi="Tahoma"/>
      <w:noProof/>
      <w:sz w:val="8"/>
      <w:szCs w:val="8"/>
      <w:shd w:val="clear" w:color="auto" w:fill="FFFFFF"/>
    </w:rPr>
  </w:style>
  <w:style w:type="paragraph" w:customStyle="1" w:styleId="231">
    <w:name w:val="Основной текст (23)"/>
    <w:basedOn w:val="a"/>
    <w:link w:val="230"/>
    <w:rsid w:val="00A21CE6"/>
    <w:pPr>
      <w:shd w:val="clear" w:color="auto" w:fill="FFFFFF"/>
      <w:spacing w:line="240" w:lineRule="atLeast"/>
    </w:pPr>
    <w:rPr>
      <w:rFonts w:ascii="Tahoma" w:hAnsi="Tahoma"/>
      <w:noProof/>
      <w:sz w:val="8"/>
      <w:szCs w:val="8"/>
    </w:rPr>
  </w:style>
  <w:style w:type="character" w:customStyle="1" w:styleId="220">
    <w:name w:val="Основной текст (22)_"/>
    <w:link w:val="221"/>
    <w:locked/>
    <w:rsid w:val="00A21CE6"/>
    <w:rPr>
      <w:rFonts w:ascii="Tahoma" w:hAnsi="Tahoma"/>
      <w:noProof/>
      <w:sz w:val="8"/>
      <w:szCs w:val="8"/>
      <w:shd w:val="clear" w:color="auto" w:fill="FFFFFF"/>
    </w:rPr>
  </w:style>
  <w:style w:type="paragraph" w:customStyle="1" w:styleId="221">
    <w:name w:val="Основной текст (22)"/>
    <w:basedOn w:val="a"/>
    <w:link w:val="220"/>
    <w:rsid w:val="00A21CE6"/>
    <w:pPr>
      <w:shd w:val="clear" w:color="auto" w:fill="FFFFFF"/>
      <w:spacing w:line="240" w:lineRule="atLeast"/>
    </w:pPr>
    <w:rPr>
      <w:rFonts w:ascii="Tahoma" w:hAnsi="Tahoma"/>
      <w:noProof/>
      <w:sz w:val="8"/>
      <w:szCs w:val="8"/>
    </w:rPr>
  </w:style>
  <w:style w:type="character" w:customStyle="1" w:styleId="24">
    <w:name w:val="Основной текст (24)_"/>
    <w:link w:val="240"/>
    <w:locked/>
    <w:rsid w:val="00A21CE6"/>
    <w:rPr>
      <w:rFonts w:ascii="Tahoma" w:hAnsi="Tahoma"/>
      <w:noProof/>
      <w:sz w:val="8"/>
      <w:szCs w:val="8"/>
      <w:shd w:val="clear" w:color="auto" w:fill="FFFFFF"/>
    </w:rPr>
  </w:style>
  <w:style w:type="paragraph" w:customStyle="1" w:styleId="240">
    <w:name w:val="Основной текст (24)"/>
    <w:basedOn w:val="a"/>
    <w:link w:val="24"/>
    <w:rsid w:val="00A21CE6"/>
    <w:pPr>
      <w:shd w:val="clear" w:color="auto" w:fill="FFFFFF"/>
      <w:spacing w:line="240" w:lineRule="atLeast"/>
    </w:pPr>
    <w:rPr>
      <w:rFonts w:ascii="Tahoma" w:hAnsi="Tahoma"/>
      <w:noProof/>
      <w:sz w:val="8"/>
      <w:szCs w:val="8"/>
    </w:rPr>
  </w:style>
  <w:style w:type="character" w:customStyle="1" w:styleId="26">
    <w:name w:val="Основной текст (26)_"/>
    <w:link w:val="260"/>
    <w:locked/>
    <w:rsid w:val="00A21CE6"/>
    <w:rPr>
      <w:rFonts w:ascii="Tahoma" w:hAnsi="Tahoma"/>
      <w:noProof/>
      <w:sz w:val="8"/>
      <w:szCs w:val="8"/>
      <w:shd w:val="clear" w:color="auto" w:fill="FFFFFF"/>
    </w:rPr>
  </w:style>
  <w:style w:type="paragraph" w:customStyle="1" w:styleId="260">
    <w:name w:val="Основной текст (26)"/>
    <w:basedOn w:val="a"/>
    <w:link w:val="26"/>
    <w:rsid w:val="00A21CE6"/>
    <w:pPr>
      <w:shd w:val="clear" w:color="auto" w:fill="FFFFFF"/>
      <w:spacing w:line="240" w:lineRule="atLeast"/>
    </w:pPr>
    <w:rPr>
      <w:rFonts w:ascii="Tahoma" w:hAnsi="Tahoma"/>
      <w:noProof/>
      <w:sz w:val="8"/>
      <w:szCs w:val="8"/>
    </w:rPr>
  </w:style>
  <w:style w:type="character" w:customStyle="1" w:styleId="25">
    <w:name w:val="Основной текст (25)_"/>
    <w:link w:val="250"/>
    <w:locked/>
    <w:rsid w:val="00A21CE6"/>
    <w:rPr>
      <w:rFonts w:ascii="Tahoma" w:hAnsi="Tahoma"/>
      <w:noProof/>
      <w:sz w:val="8"/>
      <w:szCs w:val="8"/>
      <w:shd w:val="clear" w:color="auto" w:fill="FFFFFF"/>
    </w:rPr>
  </w:style>
  <w:style w:type="paragraph" w:customStyle="1" w:styleId="250">
    <w:name w:val="Основной текст (25)"/>
    <w:basedOn w:val="a"/>
    <w:link w:val="25"/>
    <w:rsid w:val="00A21CE6"/>
    <w:pPr>
      <w:shd w:val="clear" w:color="auto" w:fill="FFFFFF"/>
      <w:spacing w:line="240" w:lineRule="atLeast"/>
    </w:pPr>
    <w:rPr>
      <w:rFonts w:ascii="Tahoma" w:hAnsi="Tahoma"/>
      <w:noProof/>
      <w:sz w:val="8"/>
      <w:szCs w:val="8"/>
    </w:rPr>
  </w:style>
  <w:style w:type="character" w:customStyle="1" w:styleId="27">
    <w:name w:val="Основной текст (27)_"/>
    <w:link w:val="270"/>
    <w:locked/>
    <w:rsid w:val="00A21CE6"/>
    <w:rPr>
      <w:rFonts w:ascii="Tahoma" w:hAnsi="Tahoma"/>
      <w:noProof/>
      <w:sz w:val="8"/>
      <w:szCs w:val="8"/>
      <w:shd w:val="clear" w:color="auto" w:fill="FFFFFF"/>
    </w:rPr>
  </w:style>
  <w:style w:type="paragraph" w:customStyle="1" w:styleId="270">
    <w:name w:val="Основной текст (27)"/>
    <w:basedOn w:val="a"/>
    <w:link w:val="27"/>
    <w:rsid w:val="00A21CE6"/>
    <w:pPr>
      <w:shd w:val="clear" w:color="auto" w:fill="FFFFFF"/>
      <w:spacing w:line="240" w:lineRule="atLeast"/>
      <w:jc w:val="center"/>
    </w:pPr>
    <w:rPr>
      <w:rFonts w:ascii="Tahoma" w:hAnsi="Tahoma"/>
      <w:noProof/>
      <w:sz w:val="8"/>
      <w:szCs w:val="8"/>
    </w:rPr>
  </w:style>
  <w:style w:type="character" w:customStyle="1" w:styleId="61">
    <w:name w:val="Основной текст (6)_"/>
    <w:link w:val="62"/>
    <w:locked/>
    <w:rsid w:val="00A21CE6"/>
    <w:rPr>
      <w:rFonts w:ascii="Tahoma" w:hAnsi="Tahoma"/>
      <w:spacing w:val="-4"/>
      <w:sz w:val="17"/>
      <w:szCs w:val="17"/>
      <w:shd w:val="clear" w:color="auto" w:fill="FFFFFF"/>
    </w:rPr>
  </w:style>
  <w:style w:type="paragraph" w:customStyle="1" w:styleId="62">
    <w:name w:val="Основной текст (6)"/>
    <w:basedOn w:val="a"/>
    <w:link w:val="61"/>
    <w:rsid w:val="00A21CE6"/>
    <w:pPr>
      <w:shd w:val="clear" w:color="auto" w:fill="FFFFFF"/>
      <w:spacing w:line="240" w:lineRule="atLeast"/>
    </w:pPr>
    <w:rPr>
      <w:rFonts w:ascii="Tahoma" w:hAnsi="Tahoma"/>
      <w:spacing w:val="-4"/>
      <w:sz w:val="17"/>
      <w:szCs w:val="17"/>
    </w:rPr>
  </w:style>
  <w:style w:type="character" w:customStyle="1" w:styleId="68">
    <w:name w:val="Основной текст (6) + 8"/>
    <w:aliases w:val="5 pt,Малые прописные"/>
    <w:rsid w:val="00A21CE6"/>
    <w:rPr>
      <w:rFonts w:ascii="Tahoma" w:hAnsi="Tahoma"/>
      <w:smallCaps/>
      <w:spacing w:val="0"/>
      <w:sz w:val="17"/>
      <w:szCs w:val="17"/>
      <w:lang w:bidi="ar-SA"/>
    </w:rPr>
  </w:style>
  <w:style w:type="paragraph" w:styleId="ab">
    <w:name w:val="Normal (Web)"/>
    <w:aliases w:val="Обычный (веб) Знак1,Обычный (веб) Знак Знак"/>
    <w:basedOn w:val="a"/>
    <w:link w:val="ac"/>
    <w:uiPriority w:val="99"/>
    <w:rsid w:val="00A21CE6"/>
    <w:pPr>
      <w:spacing w:before="120" w:after="240"/>
    </w:pPr>
  </w:style>
  <w:style w:type="paragraph" w:styleId="ad">
    <w:name w:val="footer"/>
    <w:basedOn w:val="a"/>
    <w:link w:val="ae"/>
    <w:rsid w:val="00A21CE6"/>
    <w:pPr>
      <w:tabs>
        <w:tab w:val="center" w:pos="4677"/>
        <w:tab w:val="right" w:pos="9355"/>
      </w:tabs>
    </w:pPr>
  </w:style>
  <w:style w:type="character" w:customStyle="1" w:styleId="ae">
    <w:name w:val="Нижний колонтитул Знак"/>
    <w:link w:val="ad"/>
    <w:rsid w:val="00A21CE6"/>
    <w:rPr>
      <w:sz w:val="24"/>
      <w:szCs w:val="24"/>
    </w:rPr>
  </w:style>
  <w:style w:type="character" w:styleId="af">
    <w:name w:val="page number"/>
    <w:rsid w:val="00A21CE6"/>
  </w:style>
  <w:style w:type="character" w:customStyle="1" w:styleId="28">
    <w:name w:val="Основной текст с отступом 2 Знак"/>
    <w:link w:val="29"/>
    <w:rsid w:val="00A21CE6"/>
    <w:rPr>
      <w:sz w:val="24"/>
    </w:rPr>
  </w:style>
  <w:style w:type="paragraph" w:styleId="29">
    <w:name w:val="Body Text Indent 2"/>
    <w:basedOn w:val="a"/>
    <w:link w:val="28"/>
    <w:unhideWhenUsed/>
    <w:rsid w:val="00A21CE6"/>
    <w:pPr>
      <w:spacing w:after="120" w:line="480" w:lineRule="auto"/>
      <w:ind w:left="283"/>
    </w:pPr>
    <w:rPr>
      <w:szCs w:val="20"/>
    </w:rPr>
  </w:style>
  <w:style w:type="character" w:customStyle="1" w:styleId="212">
    <w:name w:val="Основной текст с отступом 2 Знак1"/>
    <w:uiPriority w:val="99"/>
    <w:rsid w:val="00A21CE6"/>
    <w:rPr>
      <w:sz w:val="24"/>
      <w:szCs w:val="24"/>
    </w:rPr>
  </w:style>
  <w:style w:type="character" w:customStyle="1" w:styleId="11">
    <w:name w:val="Знак Знак1"/>
    <w:rsid w:val="00A21CE6"/>
    <w:rPr>
      <w:sz w:val="24"/>
      <w:lang w:val="ru-RU" w:eastAsia="ru-RU" w:bidi="ar-SA"/>
    </w:rPr>
  </w:style>
  <w:style w:type="paragraph" w:styleId="af0">
    <w:name w:val="header"/>
    <w:basedOn w:val="a"/>
    <w:link w:val="af1"/>
    <w:rsid w:val="00A21CE6"/>
    <w:pPr>
      <w:tabs>
        <w:tab w:val="center" w:pos="4677"/>
        <w:tab w:val="right" w:pos="9355"/>
      </w:tabs>
    </w:pPr>
  </w:style>
  <w:style w:type="character" w:customStyle="1" w:styleId="af1">
    <w:name w:val="Верхний колонтитул Знак"/>
    <w:link w:val="af0"/>
    <w:rsid w:val="00A21CE6"/>
    <w:rPr>
      <w:sz w:val="24"/>
      <w:szCs w:val="24"/>
    </w:rPr>
  </w:style>
  <w:style w:type="paragraph" w:customStyle="1" w:styleId="12">
    <w:name w:val="Абзац списка1"/>
    <w:basedOn w:val="a"/>
    <w:rsid w:val="00A21CE6"/>
    <w:pPr>
      <w:ind w:left="720"/>
    </w:pPr>
  </w:style>
  <w:style w:type="paragraph" w:styleId="2a">
    <w:name w:val="Body Text 2"/>
    <w:basedOn w:val="a"/>
    <w:link w:val="2b"/>
    <w:rsid w:val="00A21CE6"/>
    <w:pPr>
      <w:spacing w:after="120" w:line="480" w:lineRule="auto"/>
    </w:pPr>
    <w:rPr>
      <w:sz w:val="20"/>
      <w:szCs w:val="20"/>
      <w:lang w:eastAsia="ja-JP"/>
    </w:rPr>
  </w:style>
  <w:style w:type="character" w:customStyle="1" w:styleId="2b">
    <w:name w:val="Основной текст 2 Знак"/>
    <w:link w:val="2a"/>
    <w:rsid w:val="00A21CE6"/>
    <w:rPr>
      <w:lang w:eastAsia="ja-JP"/>
    </w:rPr>
  </w:style>
  <w:style w:type="paragraph" w:styleId="af2">
    <w:name w:val="List Paragraph"/>
    <w:basedOn w:val="a"/>
    <w:qFormat/>
    <w:rsid w:val="00A21CE6"/>
    <w:pPr>
      <w:ind w:left="720"/>
      <w:contextualSpacing/>
    </w:pPr>
    <w:rPr>
      <w:rFonts w:ascii="Calibri" w:hAnsi="Calibri"/>
      <w:lang w:val="en-US" w:eastAsia="en-US" w:bidi="en-US"/>
    </w:rPr>
  </w:style>
  <w:style w:type="paragraph" w:styleId="af3">
    <w:name w:val="Title"/>
    <w:basedOn w:val="a"/>
    <w:link w:val="af4"/>
    <w:qFormat/>
    <w:rsid w:val="00A21CE6"/>
    <w:pPr>
      <w:jc w:val="center"/>
    </w:pPr>
    <w:rPr>
      <w:b/>
      <w:sz w:val="28"/>
      <w:szCs w:val="20"/>
    </w:rPr>
  </w:style>
  <w:style w:type="character" w:customStyle="1" w:styleId="af4">
    <w:name w:val="Название Знак"/>
    <w:link w:val="af3"/>
    <w:rsid w:val="00A21CE6"/>
    <w:rPr>
      <w:b/>
      <w:sz w:val="28"/>
    </w:rPr>
  </w:style>
  <w:style w:type="paragraph" w:styleId="31">
    <w:name w:val="Body Text 3"/>
    <w:basedOn w:val="a"/>
    <w:link w:val="32"/>
    <w:rsid w:val="00A21CE6"/>
    <w:pPr>
      <w:spacing w:after="120"/>
    </w:pPr>
    <w:rPr>
      <w:sz w:val="16"/>
      <w:szCs w:val="16"/>
    </w:rPr>
  </w:style>
  <w:style w:type="character" w:customStyle="1" w:styleId="32">
    <w:name w:val="Основной текст 3 Знак"/>
    <w:link w:val="31"/>
    <w:rsid w:val="00A21CE6"/>
    <w:rPr>
      <w:sz w:val="16"/>
      <w:szCs w:val="16"/>
    </w:rPr>
  </w:style>
  <w:style w:type="character" w:customStyle="1" w:styleId="af5">
    <w:name w:val="Гипертекстовая ссылка"/>
    <w:rsid w:val="00A21CE6"/>
    <w:rPr>
      <w:rFonts w:cs="Times New Roman"/>
      <w:color w:val="008000"/>
    </w:rPr>
  </w:style>
  <w:style w:type="character" w:customStyle="1" w:styleId="43">
    <w:name w:val="Знак Знак4"/>
    <w:locked/>
    <w:rsid w:val="00A21CE6"/>
    <w:rPr>
      <w:sz w:val="24"/>
      <w:lang w:val="ru-RU" w:eastAsia="ru-RU" w:bidi="ar-SA"/>
    </w:rPr>
  </w:style>
  <w:style w:type="character" w:customStyle="1" w:styleId="a4">
    <w:name w:val="Текст выноски Знак"/>
    <w:link w:val="a3"/>
    <w:semiHidden/>
    <w:rsid w:val="00A21CE6"/>
    <w:rPr>
      <w:rFonts w:ascii="Tahoma" w:hAnsi="Tahoma" w:cs="Tahoma"/>
      <w:sz w:val="16"/>
      <w:szCs w:val="16"/>
    </w:rPr>
  </w:style>
  <w:style w:type="paragraph" w:customStyle="1" w:styleId="ConsPlusCell">
    <w:name w:val="ConsPlusCell"/>
    <w:rsid w:val="00A21CE6"/>
    <w:pPr>
      <w:autoSpaceDE w:val="0"/>
      <w:autoSpaceDN w:val="0"/>
      <w:adjustRightInd w:val="0"/>
    </w:pPr>
    <w:rPr>
      <w:rFonts w:ascii="Arial" w:hAnsi="Arial" w:cs="Arial"/>
    </w:rPr>
  </w:style>
  <w:style w:type="character" w:customStyle="1" w:styleId="af6">
    <w:name w:val="Цветовое выделение"/>
    <w:rsid w:val="00A21CE6"/>
    <w:rPr>
      <w:b/>
      <w:bCs/>
      <w:color w:val="000080"/>
    </w:rPr>
  </w:style>
  <w:style w:type="paragraph" w:customStyle="1" w:styleId="af7">
    <w:name w:val="Прижатый влево"/>
    <w:basedOn w:val="a"/>
    <w:next w:val="a"/>
    <w:rsid w:val="00A21CE6"/>
    <w:pPr>
      <w:widowControl w:val="0"/>
      <w:autoSpaceDE w:val="0"/>
      <w:autoSpaceDN w:val="0"/>
      <w:adjustRightInd w:val="0"/>
    </w:pPr>
    <w:rPr>
      <w:rFonts w:ascii="Arial" w:hAnsi="Arial" w:cs="Arial"/>
    </w:rPr>
  </w:style>
  <w:style w:type="paragraph" w:customStyle="1" w:styleId="ConsNormal">
    <w:name w:val="ConsNormal"/>
    <w:rsid w:val="00A21CE6"/>
    <w:pPr>
      <w:widowControl w:val="0"/>
      <w:ind w:firstLine="720"/>
    </w:pPr>
    <w:rPr>
      <w:rFonts w:ascii="Arial" w:hAnsi="Arial"/>
    </w:rPr>
  </w:style>
  <w:style w:type="paragraph" w:customStyle="1" w:styleId="ConsNonformat">
    <w:name w:val="ConsNonformat"/>
    <w:rsid w:val="00A21CE6"/>
    <w:pPr>
      <w:widowControl w:val="0"/>
    </w:pPr>
    <w:rPr>
      <w:rFonts w:ascii="Courier New" w:hAnsi="Courier New"/>
    </w:rPr>
  </w:style>
  <w:style w:type="paragraph" w:styleId="af8">
    <w:name w:val="Plain Text"/>
    <w:basedOn w:val="a"/>
    <w:link w:val="af9"/>
    <w:rsid w:val="00A21CE6"/>
    <w:rPr>
      <w:rFonts w:ascii="Courier New" w:hAnsi="Courier New" w:cs="Courier New"/>
      <w:sz w:val="20"/>
      <w:szCs w:val="20"/>
    </w:rPr>
  </w:style>
  <w:style w:type="character" w:customStyle="1" w:styleId="af9">
    <w:name w:val="Текст Знак"/>
    <w:link w:val="af8"/>
    <w:rsid w:val="00A21CE6"/>
    <w:rPr>
      <w:rFonts w:ascii="Courier New" w:hAnsi="Courier New" w:cs="Courier New"/>
    </w:rPr>
  </w:style>
  <w:style w:type="paragraph" w:customStyle="1" w:styleId="2c">
    <w:name w:val="Текст2"/>
    <w:basedOn w:val="a"/>
    <w:rsid w:val="00A21CE6"/>
    <w:pPr>
      <w:suppressAutoHyphens/>
    </w:pPr>
    <w:rPr>
      <w:rFonts w:ascii="Courier New" w:hAnsi="Courier New" w:cs="Courier New"/>
      <w:lang w:eastAsia="ar-SA"/>
    </w:rPr>
  </w:style>
  <w:style w:type="paragraph" w:customStyle="1" w:styleId="constitle">
    <w:name w:val="constitle"/>
    <w:rsid w:val="00A21CE6"/>
    <w:pPr>
      <w:autoSpaceDE w:val="0"/>
      <w:autoSpaceDN w:val="0"/>
      <w:spacing w:before="100" w:beforeAutospacing="1" w:after="100" w:afterAutospacing="1"/>
    </w:pPr>
    <w:rPr>
      <w:rFonts w:ascii="Arial" w:hAnsi="Arial" w:cs="Arial"/>
      <w:b/>
      <w:bCs/>
    </w:rPr>
  </w:style>
  <w:style w:type="paragraph" w:customStyle="1" w:styleId="consnormal0">
    <w:name w:val="consnormal"/>
    <w:rsid w:val="00A21CE6"/>
    <w:pPr>
      <w:autoSpaceDE w:val="0"/>
      <w:autoSpaceDN w:val="0"/>
      <w:spacing w:before="100" w:beforeAutospacing="1" w:after="100" w:afterAutospacing="1"/>
      <w:ind w:firstLine="720"/>
    </w:pPr>
    <w:rPr>
      <w:rFonts w:ascii="Arial" w:hAnsi="Arial" w:cs="Arial"/>
      <w:sz w:val="18"/>
      <w:szCs w:val="18"/>
    </w:rPr>
  </w:style>
  <w:style w:type="paragraph" w:styleId="HTML">
    <w:name w:val="HTML Preformatted"/>
    <w:basedOn w:val="a"/>
    <w:link w:val="HTML0"/>
    <w:rsid w:val="00A21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0">
    <w:name w:val="Стандартный HTML Знак"/>
    <w:link w:val="HTML"/>
    <w:rsid w:val="00A21CE6"/>
    <w:rPr>
      <w:rFonts w:ascii="Courier New" w:eastAsia="Courier New" w:hAnsi="Courier New"/>
    </w:rPr>
  </w:style>
  <w:style w:type="paragraph" w:customStyle="1" w:styleId="-14514-1">
    <w:name w:val="Т-14.5.Текст 14-1"/>
    <w:basedOn w:val="a"/>
    <w:rsid w:val="00A21CE6"/>
    <w:pPr>
      <w:widowControl w:val="0"/>
      <w:spacing w:line="360" w:lineRule="auto"/>
      <w:ind w:firstLine="720"/>
      <w:jc w:val="both"/>
    </w:pPr>
    <w:rPr>
      <w:sz w:val="28"/>
      <w:szCs w:val="20"/>
    </w:rPr>
  </w:style>
  <w:style w:type="character" w:customStyle="1" w:styleId="afa">
    <w:name w:val="Знак Знак"/>
    <w:locked/>
    <w:rsid w:val="00A21CE6"/>
    <w:rPr>
      <w:sz w:val="24"/>
      <w:lang w:val="ru-RU" w:eastAsia="ru-RU" w:bidi="ar-SA"/>
    </w:rPr>
  </w:style>
  <w:style w:type="character" w:styleId="afb">
    <w:name w:val="Hyperlink"/>
    <w:rsid w:val="00A21CE6"/>
    <w:rPr>
      <w:color w:val="336699"/>
      <w:u w:val="single"/>
    </w:rPr>
  </w:style>
  <w:style w:type="paragraph" w:customStyle="1" w:styleId="afc">
    <w:name w:val="Знак Знак Знак Знак Знак Знак Знак Знак Знак Знак Знак Знак Знак Знак Знак Знак Знак"/>
    <w:basedOn w:val="a"/>
    <w:rsid w:val="00A21CE6"/>
    <w:pPr>
      <w:spacing w:after="160" w:line="240" w:lineRule="exact"/>
    </w:pPr>
    <w:rPr>
      <w:rFonts w:ascii="Verdana" w:hAnsi="Verdana"/>
      <w:sz w:val="20"/>
      <w:szCs w:val="20"/>
      <w:lang w:val="en-US" w:eastAsia="en-US"/>
    </w:rPr>
  </w:style>
  <w:style w:type="character" w:customStyle="1" w:styleId="ac">
    <w:name w:val="Обычный (веб) Знак"/>
    <w:aliases w:val="Обычный (веб) Знак1 Знак,Обычный (веб) Знак Знак Знак"/>
    <w:link w:val="ab"/>
    <w:locked/>
    <w:rsid w:val="00A21CE6"/>
    <w:rPr>
      <w:sz w:val="24"/>
      <w:szCs w:val="24"/>
    </w:rPr>
  </w:style>
  <w:style w:type="paragraph" w:customStyle="1" w:styleId="afd">
    <w:name w:val="А.Заголовок"/>
    <w:basedOn w:val="a"/>
    <w:rsid w:val="00A21CE6"/>
    <w:pPr>
      <w:spacing w:before="240" w:after="240"/>
      <w:ind w:right="4678"/>
      <w:jc w:val="both"/>
    </w:pPr>
    <w:rPr>
      <w:sz w:val="28"/>
      <w:szCs w:val="28"/>
    </w:rPr>
  </w:style>
  <w:style w:type="paragraph" w:customStyle="1" w:styleId="afe">
    <w:name w:val="Текст приложения"/>
    <w:basedOn w:val="a"/>
    <w:rsid w:val="00A21CE6"/>
    <w:pPr>
      <w:jc w:val="both"/>
    </w:pPr>
    <w:rPr>
      <w:rFonts w:ascii="Arial" w:hAnsi="Arial" w:cs="Arial"/>
      <w:color w:val="000000"/>
      <w:sz w:val="16"/>
      <w:szCs w:val="16"/>
    </w:rPr>
  </w:style>
  <w:style w:type="character" w:customStyle="1" w:styleId="210pt0pt">
    <w:name w:val="Основной текст (2) + 10 pt;Интервал 0 pt"/>
    <w:rsid w:val="00A21CE6"/>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7pt">
    <w:name w:val="Основной текст (2) + 7 pt;Малые прописные"/>
    <w:rsid w:val="00A21CE6"/>
    <w:rPr>
      <w:b/>
      <w:bCs/>
      <w:smallCaps/>
      <w:color w:val="000000"/>
      <w:spacing w:val="0"/>
      <w:w w:val="100"/>
      <w:position w:val="0"/>
      <w:sz w:val="14"/>
      <w:szCs w:val="14"/>
      <w:shd w:val="clear" w:color="auto" w:fill="FFFFFF"/>
      <w:lang w:val="ru-RU" w:eastAsia="ru-RU" w:bidi="ru-RU"/>
    </w:rPr>
  </w:style>
  <w:style w:type="character" w:customStyle="1" w:styleId="13">
    <w:name w:val="Заголовок №1_"/>
    <w:link w:val="14"/>
    <w:rsid w:val="00A21CE6"/>
    <w:rPr>
      <w:sz w:val="10"/>
      <w:szCs w:val="10"/>
      <w:shd w:val="clear" w:color="auto" w:fill="FFFFFF"/>
    </w:rPr>
  </w:style>
  <w:style w:type="paragraph" w:customStyle="1" w:styleId="14">
    <w:name w:val="Заголовок №1"/>
    <w:basedOn w:val="a"/>
    <w:link w:val="13"/>
    <w:rsid w:val="00A21CE6"/>
    <w:pPr>
      <w:widowControl w:val="0"/>
      <w:shd w:val="clear" w:color="auto" w:fill="FFFFFF"/>
      <w:spacing w:after="60" w:line="115" w:lineRule="exact"/>
      <w:outlineLvl w:val="0"/>
    </w:pPr>
    <w:rPr>
      <w:sz w:val="10"/>
      <w:szCs w:val="10"/>
    </w:rPr>
  </w:style>
  <w:style w:type="character" w:styleId="aff">
    <w:name w:val="Strong"/>
    <w:qFormat/>
    <w:rsid w:val="00A21CE6"/>
    <w:rPr>
      <w:b/>
      <w:bCs/>
    </w:rPr>
  </w:style>
  <w:style w:type="paragraph" w:customStyle="1" w:styleId="15">
    <w:name w:val="заголовок 1"/>
    <w:basedOn w:val="a"/>
    <w:next w:val="a"/>
    <w:rsid w:val="00A21CE6"/>
    <w:pPr>
      <w:keepNext/>
      <w:autoSpaceDE w:val="0"/>
      <w:autoSpaceDN w:val="0"/>
      <w:jc w:val="center"/>
      <w:outlineLvl w:val="0"/>
    </w:pPr>
    <w:rPr>
      <w:b/>
      <w:bCs/>
      <w:sz w:val="20"/>
      <w:szCs w:val="20"/>
    </w:rPr>
  </w:style>
  <w:style w:type="paragraph" w:customStyle="1" w:styleId="2d">
    <w:name w:val="заголовок 2"/>
    <w:basedOn w:val="a"/>
    <w:next w:val="a"/>
    <w:rsid w:val="00A21CE6"/>
    <w:pPr>
      <w:keepNext/>
      <w:autoSpaceDE w:val="0"/>
      <w:autoSpaceDN w:val="0"/>
      <w:jc w:val="center"/>
      <w:outlineLvl w:val="1"/>
    </w:pPr>
    <w:rPr>
      <w:b/>
      <w:bCs/>
      <w:sz w:val="28"/>
      <w:szCs w:val="28"/>
    </w:rPr>
  </w:style>
  <w:style w:type="paragraph" w:customStyle="1" w:styleId="33">
    <w:name w:val="заголовок 3"/>
    <w:basedOn w:val="a"/>
    <w:next w:val="a"/>
    <w:rsid w:val="00A21CE6"/>
    <w:pPr>
      <w:keepNext/>
      <w:autoSpaceDE w:val="0"/>
      <w:autoSpaceDN w:val="0"/>
      <w:ind w:right="-284"/>
      <w:outlineLvl w:val="2"/>
    </w:pPr>
  </w:style>
</w:styles>
</file>

<file path=word/webSettings.xml><?xml version="1.0" encoding="utf-8"?>
<w:webSettings xmlns:r="http://schemas.openxmlformats.org/officeDocument/2006/relationships" xmlns:w="http://schemas.openxmlformats.org/wordprocessingml/2006/main">
  <w:divs>
    <w:div w:id="696665070">
      <w:bodyDiv w:val="1"/>
      <w:marLeft w:val="0"/>
      <w:marRight w:val="0"/>
      <w:marTop w:val="0"/>
      <w:marBottom w:val="0"/>
      <w:divBdr>
        <w:top w:val="none" w:sz="0" w:space="0" w:color="auto"/>
        <w:left w:val="none" w:sz="0" w:space="0" w:color="auto"/>
        <w:bottom w:val="none" w:sz="0" w:space="0" w:color="auto"/>
        <w:right w:val="none" w:sz="0" w:space="0" w:color="auto"/>
      </w:divBdr>
    </w:div>
    <w:div w:id="817573937">
      <w:bodyDiv w:val="1"/>
      <w:marLeft w:val="0"/>
      <w:marRight w:val="0"/>
      <w:marTop w:val="0"/>
      <w:marBottom w:val="0"/>
      <w:divBdr>
        <w:top w:val="none" w:sz="0" w:space="0" w:color="auto"/>
        <w:left w:val="none" w:sz="0" w:space="0" w:color="auto"/>
        <w:bottom w:val="none" w:sz="0" w:space="0" w:color="auto"/>
        <w:right w:val="none" w:sz="0" w:space="0" w:color="auto"/>
      </w:divBdr>
    </w:div>
    <w:div w:id="138467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consultantplus://offline/ref=769FF397584A2D7848DB734FAD57CA5B5AF4FA63E1640ABBD2699ACE122FD36603F615B3FE9158x0e9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um@amp.rkomi.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7E8E9138D5CFFCAD81E48F8DC500B91D634167CB87CB1A534C434A260y73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E80E5-D20B-4480-A272-2418DFF44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6620</Words>
  <Characters>37737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Уважаемые жители сельского поселения «Межадор»</vt:lpstr>
    </vt:vector>
  </TitlesOfParts>
  <Company>сель совет</Company>
  <LinksUpToDate>false</LinksUpToDate>
  <CharactersWithSpaces>44269</CharactersWithSpaces>
  <SharedDoc>false</SharedDoc>
  <HLinks>
    <vt:vector size="42" baseType="variant">
      <vt:variant>
        <vt:i4>524354</vt:i4>
      </vt:variant>
      <vt:variant>
        <vt:i4>21</vt:i4>
      </vt:variant>
      <vt:variant>
        <vt:i4>0</vt:i4>
      </vt:variant>
      <vt:variant>
        <vt:i4>5</vt:i4>
      </vt:variant>
      <vt:variant>
        <vt:lpwstr>http://www.torgi.gov.ru/</vt:lpwstr>
      </vt:variant>
      <vt:variant>
        <vt:lpwstr/>
      </vt:variant>
      <vt:variant>
        <vt:i4>8323135</vt:i4>
      </vt:variant>
      <vt:variant>
        <vt:i4>18</vt:i4>
      </vt:variant>
      <vt:variant>
        <vt:i4>0</vt:i4>
      </vt:variant>
      <vt:variant>
        <vt:i4>5</vt:i4>
      </vt:variant>
      <vt:variant>
        <vt:lpwstr>consultantplus://offline/ref=0F34F0A2124564F18FEA673710D0E9A4716FD97DDC4DECF9AAB9A51DE95D8ED9286607048E57A351Y6r2K</vt:lpwstr>
      </vt:variant>
      <vt:variant>
        <vt:lpwstr/>
      </vt:variant>
      <vt:variant>
        <vt:i4>2424933</vt:i4>
      </vt:variant>
      <vt:variant>
        <vt:i4>15</vt:i4>
      </vt:variant>
      <vt:variant>
        <vt:i4>0</vt:i4>
      </vt:variant>
      <vt:variant>
        <vt:i4>5</vt:i4>
      </vt:variant>
      <vt:variant>
        <vt:lpwstr>consultantplus://offline/ref=87890A7BF55B3BB04CDF275FE138AB70A24624FE666874DD4CFD11B1E1403A7199F5E02C0A615CFFOCl7K</vt:lpwstr>
      </vt:variant>
      <vt:variant>
        <vt:lpwstr/>
      </vt:variant>
      <vt:variant>
        <vt:i4>524354</vt:i4>
      </vt:variant>
      <vt:variant>
        <vt:i4>12</vt:i4>
      </vt:variant>
      <vt:variant>
        <vt:i4>0</vt:i4>
      </vt:variant>
      <vt:variant>
        <vt:i4>5</vt:i4>
      </vt:variant>
      <vt:variant>
        <vt:lpwstr>http://www.torgi.gov.ru/</vt:lpwstr>
      </vt:variant>
      <vt:variant>
        <vt:lpwstr/>
      </vt:variant>
      <vt:variant>
        <vt:i4>524354</vt:i4>
      </vt:variant>
      <vt:variant>
        <vt:i4>9</vt:i4>
      </vt:variant>
      <vt:variant>
        <vt:i4>0</vt:i4>
      </vt:variant>
      <vt:variant>
        <vt:i4>5</vt:i4>
      </vt:variant>
      <vt:variant>
        <vt:lpwstr>http://www.torgi.gov.ru/</vt:lpwstr>
      </vt:variant>
      <vt:variant>
        <vt:lpwstr/>
      </vt:variant>
      <vt:variant>
        <vt:i4>73596928</vt:i4>
      </vt:variant>
      <vt:variant>
        <vt:i4>6</vt:i4>
      </vt:variant>
      <vt:variant>
        <vt:i4>0</vt:i4>
      </vt:variant>
      <vt:variant>
        <vt:i4>5</vt:i4>
      </vt:variant>
      <vt:variant>
        <vt:lpwstr>http://сысола-адм.рф/</vt:lpwstr>
      </vt:variant>
      <vt:variant>
        <vt:lpwstr/>
      </vt:variant>
      <vt:variant>
        <vt:i4>524354</vt:i4>
      </vt:variant>
      <vt:variant>
        <vt:i4>3</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жители сельского поселения «Межадор»</dc:title>
  <dc:creator>сельсовет</dc:creator>
  <cp:lastModifiedBy>АДМИНИСТРАЦИЯ</cp:lastModifiedBy>
  <cp:revision>3</cp:revision>
  <cp:lastPrinted>2017-03-27T11:15:00Z</cp:lastPrinted>
  <dcterms:created xsi:type="dcterms:W3CDTF">2017-05-18T10:21:00Z</dcterms:created>
  <dcterms:modified xsi:type="dcterms:W3CDTF">2017-05-18T10:25:00Z</dcterms:modified>
</cp:coreProperties>
</file>